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5" w:rsidRPr="00B35386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  <w:lang w:val="sq-AL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left" w:pos="2400"/>
        </w:tabs>
        <w:jc w:val="center"/>
        <w:rPr>
          <w:sz w:val="16"/>
          <w:szCs w:val="16"/>
          <w:lang w:val="sq-AL"/>
        </w:rPr>
      </w:pPr>
      <w:r>
        <w:rPr>
          <w:noProof/>
          <w:lang w:eastAsia="en-US"/>
        </w:rPr>
        <w:drawing>
          <wp:inline distT="0" distB="0" distL="0" distR="0">
            <wp:extent cx="3952875" cy="4391025"/>
            <wp:effectExtent l="19050" t="0" r="9525" b="0"/>
            <wp:docPr id="1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</w:rPr>
      </w:pPr>
    </w:p>
    <w:p w:rsidR="00E12E85" w:rsidRPr="009831D7" w:rsidRDefault="00E12E85" w:rsidP="00E12E85">
      <w:pPr>
        <w:jc w:val="center"/>
        <w:rPr>
          <w:b/>
          <w:bCs/>
          <w:sz w:val="40"/>
          <w:szCs w:val="40"/>
          <w:lang w:val="sq-AL"/>
        </w:rPr>
      </w:pPr>
      <w:r w:rsidRPr="00BE6771">
        <w:rPr>
          <w:b/>
          <w:bCs/>
          <w:sz w:val="40"/>
          <w:szCs w:val="40"/>
          <w:lang w:val="sv-SE"/>
        </w:rPr>
        <w:t>„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Buletini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zyrtar  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Komunës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 xml:space="preserve">së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>Studeniçanit ”</w:t>
      </w:r>
    </w:p>
    <w:p w:rsidR="00E12E85" w:rsidRPr="00A64B7F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  <w:lang w:val="ru-RU"/>
        </w:rPr>
      </w:pPr>
      <w:r w:rsidRPr="00A64B7F">
        <w:rPr>
          <w:b/>
          <w:bCs/>
          <w:sz w:val="40"/>
          <w:szCs w:val="40"/>
          <w:lang w:val="ru-RU"/>
        </w:rPr>
        <w:t>„ Службен гласник на Општина Студеничани ”</w:t>
      </w: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A64B7F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887758" w:rsidRDefault="00E12E85" w:rsidP="00887758">
      <w:pPr>
        <w:tabs>
          <w:tab w:val="left" w:pos="3180"/>
        </w:tabs>
        <w:jc w:val="center"/>
        <w:rPr>
          <w:b/>
          <w:bCs/>
          <w:sz w:val="40"/>
          <w:szCs w:val="40"/>
          <w:lang w:val="mk-MK"/>
        </w:rPr>
      </w:pPr>
      <w:r>
        <w:rPr>
          <w:b/>
          <w:bCs/>
          <w:sz w:val="40"/>
          <w:szCs w:val="40"/>
          <w:lang w:val="mk-MK"/>
        </w:rPr>
        <w:t>Бр.</w:t>
      </w:r>
      <w:r>
        <w:rPr>
          <w:b/>
          <w:bCs/>
          <w:sz w:val="40"/>
          <w:szCs w:val="40"/>
          <w:lang w:val="sq-AL"/>
        </w:rPr>
        <w:t>Nr.</w:t>
      </w:r>
      <w:r w:rsidR="00230ED6">
        <w:rPr>
          <w:b/>
          <w:bCs/>
          <w:sz w:val="40"/>
          <w:szCs w:val="40"/>
        </w:rPr>
        <w:t>1</w:t>
      </w:r>
      <w:r w:rsidR="00951D2D">
        <w:rPr>
          <w:b/>
          <w:bCs/>
          <w:sz w:val="40"/>
          <w:szCs w:val="40"/>
          <w:lang w:val="mk-MK"/>
        </w:rPr>
        <w:t>4</w:t>
      </w:r>
      <w:r w:rsidR="003B7E54">
        <w:rPr>
          <w:b/>
          <w:bCs/>
          <w:sz w:val="40"/>
          <w:szCs w:val="40"/>
          <w:lang w:val="mk-MK"/>
        </w:rPr>
        <w:t>-201</w:t>
      </w:r>
      <w:r w:rsidR="00887758">
        <w:rPr>
          <w:b/>
          <w:bCs/>
          <w:sz w:val="40"/>
          <w:szCs w:val="40"/>
          <w:lang w:val="mk-MK"/>
        </w:rPr>
        <w:t>9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mk-MK"/>
        </w:rPr>
        <w:t>Студеничани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sq-AL"/>
        </w:rPr>
        <w:t>Studeniçan</w:t>
      </w:r>
    </w:p>
    <w:p w:rsidR="00E12E85" w:rsidRDefault="00E12E85" w:rsidP="00E12E85">
      <w:pPr>
        <w:jc w:val="center"/>
        <w:rPr>
          <w:lang w:val="mk-MK"/>
        </w:rPr>
      </w:pPr>
    </w:p>
    <w:p w:rsidR="00E12E85" w:rsidRPr="009831D7" w:rsidRDefault="00E12E85" w:rsidP="00E12E85">
      <w:pPr>
        <w:jc w:val="center"/>
        <w:rPr>
          <w:lang w:val="ru-RU"/>
        </w:rPr>
      </w:pPr>
    </w:p>
    <w:p w:rsidR="00E12E85" w:rsidRPr="009831D7" w:rsidRDefault="00E12E85" w:rsidP="00E12E85">
      <w:pPr>
        <w:jc w:val="center"/>
      </w:pPr>
    </w:p>
    <w:p w:rsidR="00E12E85" w:rsidRDefault="00E12E85" w:rsidP="00E12E85">
      <w:pPr>
        <w:rPr>
          <w:lang w:val="mk-MK"/>
        </w:rPr>
      </w:pPr>
    </w:p>
    <w:p w:rsidR="00E12E85" w:rsidRPr="0033569F" w:rsidRDefault="00FE0120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  <w:r w:rsidRPr="00FE0120"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5.6pt;margin-top:25.8pt;width:223.2pt;height:28.8pt;z-index:251661312" adj=",10800">
            <v:shadow color="#868686"/>
            <v:textpath style="font-family:&quot;Times New Roman&quot;;font-size:24pt;v-text-kern:t" trim="t" fitpath="t" string="FLETORJA  ZYRTARE"/>
          </v:shape>
        </w:pict>
      </w:r>
      <w:r w:rsidRPr="00FE0120">
        <w:rPr>
          <w:noProof/>
          <w:lang w:val="en-GB" w:eastAsia="en-GB"/>
        </w:rPr>
        <w:pict>
          <v:shape id="_x0000_s1026" type="#_x0000_t136" style="position:absolute;left:0;text-align:left;margin-left:288.05pt;margin-top:25.8pt;width:201.6pt;height:28.8pt;z-index:251660288">
            <v:shadow color="#868686"/>
            <v:textpath style="font-family:&quot;MAC C Times&quot;;font-size:24pt;v-text-kern:t" trim="t" fitpath="t" string="СЛУЖБЕН ГЛАСНИК"/>
          </v:shape>
        </w:pict>
      </w:r>
      <w:r w:rsidR="00E12E85">
        <w:rPr>
          <w:noProof/>
          <w:lang w:eastAsia="en-US"/>
        </w:rPr>
        <w:drawing>
          <wp:inline distT="0" distB="0" distL="0" distR="0">
            <wp:extent cx="914400" cy="1019175"/>
            <wp:effectExtent l="19050" t="0" r="0" b="0"/>
            <wp:docPr id="2" name="Picture 15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pStyle w:val="Header"/>
        <w:tabs>
          <w:tab w:val="clear" w:pos="8640"/>
          <w:tab w:val="center" w:pos="4230"/>
          <w:tab w:val="left" w:pos="4320"/>
          <w:tab w:val="left" w:pos="10773"/>
        </w:tabs>
        <w:jc w:val="center"/>
        <w:rPr>
          <w:rFonts w:ascii="MAC C Times" w:hAnsi="MAC C Times" w:cs="MAC C Times"/>
          <w:noProof/>
          <w:sz w:val="28"/>
          <w:szCs w:val="28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</w:pPr>
    </w:p>
    <w:p w:rsidR="00E12E85" w:rsidRDefault="00E12E85" w:rsidP="00E12E85">
      <w:pPr>
        <w:tabs>
          <w:tab w:val="left" w:pos="5387"/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10080" w:type="dxa"/>
        <w:tblLayout w:type="fixed"/>
        <w:tblLook w:val="0000"/>
      </w:tblPr>
      <w:tblGrid>
        <w:gridCol w:w="5085"/>
        <w:gridCol w:w="4995"/>
      </w:tblGrid>
      <w:tr w:rsidR="00E12E85" w:rsidTr="001C3EDD">
        <w:trPr>
          <w:trHeight w:val="894"/>
        </w:trPr>
        <w:tc>
          <w:tcPr>
            <w:tcW w:w="5085" w:type="dxa"/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20"/>
                <w:szCs w:val="20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FLETORJA  ZYRTARE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E   KOMUNËS  SË  STUDENIÇANIT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1344"/>
              </w:tabs>
              <w:ind w:right="-142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4995" w:type="dxa"/>
          </w:tcPr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СЛУЖБЕН ГЛАСНИК</w:t>
            </w: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НА ОПШТИНА СТУДЕНИЧАНИ</w:t>
            </w:r>
          </w:p>
          <w:p w:rsidR="00E12E85" w:rsidRPr="00BF1F72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</w:rPr>
            </w:pPr>
          </w:p>
        </w:tc>
      </w:tr>
    </w:tbl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4"/>
        <w:gridCol w:w="5232"/>
      </w:tblGrid>
      <w:tr w:rsidR="00E12E85" w:rsidRPr="00F71261" w:rsidTr="001C3EDD">
        <w:trPr>
          <w:trHeight w:val="1880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36"/>
                <w:szCs w:val="36"/>
              </w:rPr>
            </w:pPr>
          </w:p>
          <w:p w:rsidR="00E12E85" w:rsidRPr="00887758" w:rsidRDefault="00E12E85" w:rsidP="001C3EDD">
            <w:pPr>
              <w:ind w:right="-142"/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</w:rPr>
              <w:t>Nr</w:t>
            </w:r>
            <w:r w:rsidRPr="0059445D">
              <w:rPr>
                <w:b/>
                <w:bCs/>
                <w:sz w:val="40"/>
                <w:szCs w:val="40"/>
              </w:rPr>
              <w:t>.</w:t>
            </w:r>
            <w:r w:rsidR="00230ED6">
              <w:rPr>
                <w:b/>
                <w:bCs/>
                <w:sz w:val="40"/>
                <w:szCs w:val="40"/>
              </w:rPr>
              <w:t>1</w:t>
            </w:r>
            <w:r w:rsidR="00951D2D">
              <w:rPr>
                <w:b/>
                <w:bCs/>
                <w:sz w:val="40"/>
                <w:szCs w:val="40"/>
                <w:lang w:val="mk-MK"/>
              </w:rPr>
              <w:t>4</w:t>
            </w:r>
            <w:r w:rsidRPr="004F021D">
              <w:rPr>
                <w:b/>
                <w:bCs/>
                <w:sz w:val="40"/>
                <w:szCs w:val="40"/>
                <w:lang w:val="mk-MK"/>
              </w:rPr>
              <w:t>-201</w:t>
            </w:r>
            <w:r w:rsidR="00887758">
              <w:rPr>
                <w:b/>
                <w:bCs/>
                <w:sz w:val="40"/>
                <w:szCs w:val="40"/>
                <w:lang w:val="mk-MK"/>
              </w:rPr>
              <w:t>9</w:t>
            </w:r>
          </w:p>
          <w:p w:rsidR="00E12E85" w:rsidRPr="0059445D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</w:rPr>
            </w:pPr>
          </w:p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887758" w:rsidRDefault="00E12E85" w:rsidP="001C3EDD">
            <w:pPr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  <w:lang w:val="mk-MK"/>
              </w:rPr>
              <w:t>Бр</w:t>
            </w:r>
            <w:r w:rsidR="004C17B8">
              <w:rPr>
                <w:b/>
                <w:bCs/>
                <w:sz w:val="40"/>
                <w:szCs w:val="40"/>
                <w:lang w:val="mk-MK"/>
              </w:rPr>
              <w:t>.</w:t>
            </w:r>
            <w:r w:rsidR="00230ED6">
              <w:rPr>
                <w:b/>
                <w:bCs/>
                <w:sz w:val="40"/>
                <w:szCs w:val="40"/>
              </w:rPr>
              <w:t>1</w:t>
            </w:r>
            <w:r w:rsidR="00951D2D">
              <w:rPr>
                <w:b/>
                <w:bCs/>
                <w:sz w:val="40"/>
                <w:szCs w:val="40"/>
                <w:lang w:val="mk-MK"/>
              </w:rPr>
              <w:t>4</w:t>
            </w:r>
            <w:r w:rsidR="003B7E54">
              <w:rPr>
                <w:b/>
                <w:bCs/>
                <w:sz w:val="40"/>
                <w:szCs w:val="40"/>
                <w:lang w:val="mk-MK"/>
              </w:rPr>
              <w:t>-201</w:t>
            </w:r>
            <w:r w:rsidR="00887758">
              <w:rPr>
                <w:b/>
                <w:bCs/>
                <w:sz w:val="40"/>
                <w:szCs w:val="40"/>
                <w:lang w:val="mk-MK"/>
              </w:rPr>
              <w:t>9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</w:tc>
      </w:tr>
    </w:tbl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5940"/>
      </w:tblGrid>
      <w:tr w:rsidR="00E12E85" w:rsidRPr="00F71261" w:rsidTr="001C3EDD">
        <w:trPr>
          <w:trHeight w:val="4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10132F" w:rsidRDefault="00E12E85" w:rsidP="00951D2D">
            <w:pPr>
              <w:ind w:right="-142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STUDENIÇAN,</w:t>
            </w:r>
            <w:r w:rsidR="00951D2D">
              <w:rPr>
                <w:b/>
                <w:bCs/>
              </w:rPr>
              <w:t>NËNTOR</w:t>
            </w:r>
            <w:r>
              <w:rPr>
                <w:b/>
                <w:bCs/>
                <w:lang w:val="mk-MK"/>
              </w:rPr>
              <w:t xml:space="preserve"> 20</w:t>
            </w:r>
            <w:r>
              <w:rPr>
                <w:b/>
                <w:bCs/>
              </w:rPr>
              <w:t>1</w:t>
            </w:r>
            <w:r w:rsidR="00887758">
              <w:rPr>
                <w:b/>
                <w:bCs/>
                <w:lang w:val="sq-AL"/>
              </w:rPr>
              <w:t>9</w:t>
            </w:r>
            <w:r w:rsidRPr="00F71261">
              <w:rPr>
                <w:b/>
                <w:bCs/>
                <w:lang w:val="mk-MK"/>
              </w:rPr>
              <w:t xml:space="preserve"> V.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82276A" w:rsidRDefault="00E12E85" w:rsidP="00951D2D">
            <w:pPr>
              <w:ind w:right="-142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 xml:space="preserve">СТУДЕНИЧАНИ , </w:t>
            </w:r>
            <w:r w:rsidR="00951D2D">
              <w:rPr>
                <w:rFonts w:ascii="Arial" w:hAnsi="Arial" w:cs="Arial"/>
                <w:b/>
                <w:bCs/>
                <w:lang w:val="mk-MK"/>
              </w:rPr>
              <w:t>НОЕМВРИ</w:t>
            </w:r>
            <w:r w:rsidR="004C17B8">
              <w:rPr>
                <w:rFonts w:ascii="Arial" w:hAnsi="Arial" w:cs="Arial"/>
                <w:b/>
                <w:bCs/>
              </w:rPr>
              <w:t xml:space="preserve"> </w:t>
            </w:r>
            <w:r w:rsidR="00887758">
              <w:rPr>
                <w:rFonts w:ascii="Arial" w:hAnsi="Arial" w:cs="Arial"/>
                <w:b/>
                <w:bCs/>
                <w:lang w:val="mk-MK"/>
              </w:rPr>
              <w:t>201</w:t>
            </w:r>
            <w:r w:rsidR="00887758">
              <w:rPr>
                <w:rFonts w:ascii="Arial" w:hAnsi="Arial" w:cs="Arial"/>
                <w:b/>
                <w:bCs/>
                <w:lang w:val="sq-AL"/>
              </w:rPr>
              <w:t>9</w:t>
            </w:r>
            <w:r w:rsidRPr="00353C69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k-MK"/>
              </w:rPr>
              <w:t>ГОД.</w:t>
            </w:r>
          </w:p>
        </w:tc>
      </w:tr>
    </w:tbl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sz w:val="16"/>
          <w:szCs w:val="16"/>
          <w:lang w:val="mk-MK"/>
        </w:rPr>
      </w:pPr>
    </w:p>
    <w:tbl>
      <w:tblPr>
        <w:tblW w:w="11160" w:type="dxa"/>
        <w:jc w:val="center"/>
        <w:tblLayout w:type="fixed"/>
        <w:tblLook w:val="0000"/>
      </w:tblPr>
      <w:tblGrid>
        <w:gridCol w:w="5220"/>
        <w:gridCol w:w="5940"/>
      </w:tblGrid>
      <w:tr w:rsidR="00E12E85" w:rsidRPr="00096B9A" w:rsidTr="001C3EDD">
        <w:trPr>
          <w:trHeight w:val="894"/>
          <w:jc w:val="center"/>
        </w:trPr>
        <w:tc>
          <w:tcPr>
            <w:tcW w:w="5220" w:type="dxa"/>
          </w:tcPr>
          <w:p w:rsidR="00E12E85" w:rsidRPr="00F71261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6"/>
                <w:szCs w:val="1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Shtyp  Shërbimi Profesional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i Komunës së Studeniça</w:t>
            </w:r>
            <w:r>
              <w:rPr>
                <w:b/>
                <w:bCs/>
                <w:sz w:val="28"/>
                <w:szCs w:val="28"/>
              </w:rPr>
              <w:t>nit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www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studenicani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gov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mk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studenican@studenicani.gov.mk</w:t>
            </w:r>
          </w:p>
          <w:p w:rsidR="00E12E85" w:rsidRPr="0033569F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Kontakt Tel: 02-2724-005</w:t>
            </w:r>
          </w:p>
        </w:tc>
        <w:tc>
          <w:tcPr>
            <w:tcW w:w="5940" w:type="dxa"/>
          </w:tcPr>
          <w:p w:rsidR="00E12E85" w:rsidRPr="00ED7FFC" w:rsidRDefault="00E12E85" w:rsidP="001C3EDD">
            <w:pPr>
              <w:ind w:right="-142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Издава стручна служба на Општина Студеничани</w:t>
            </w: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</w:p>
          <w:p w:rsidR="00E12E85" w:rsidRPr="00ED7FFC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www.studenicani.gov.mk</w:t>
            </w:r>
          </w:p>
          <w:p w:rsidR="00E12E85" w:rsidRPr="00096B9A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studenican@studenicani.gov.mk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  <w:lang w:val="mk-MK"/>
              </w:rPr>
              <w:t>онтакт тел</w:t>
            </w:r>
            <w:r w:rsidRPr="00096B9A">
              <w:rPr>
                <w:b/>
                <w:bCs/>
                <w:sz w:val="28"/>
                <w:szCs w:val="28"/>
                <w:lang w:val="ru-RU"/>
              </w:rPr>
              <w:t>: 02-2724-005</w:t>
            </w:r>
          </w:p>
        </w:tc>
      </w:tr>
    </w:tbl>
    <w:p w:rsidR="00E12E85" w:rsidRDefault="00E12E85" w:rsidP="00E12E85">
      <w:pPr>
        <w:jc w:val="center"/>
        <w:rPr>
          <w:lang w:val="mk-MK"/>
        </w:rPr>
      </w:pPr>
    </w:p>
    <w:p w:rsidR="00E12E85" w:rsidRPr="00096B9A" w:rsidRDefault="00E12E85" w:rsidP="00E12E85">
      <w:pPr>
        <w:rPr>
          <w:lang w:val="ru-RU"/>
        </w:rPr>
      </w:pPr>
    </w:p>
    <w:p w:rsidR="00E12E85" w:rsidRDefault="00E12E85" w:rsidP="00E12E85">
      <w:pPr>
        <w:rPr>
          <w:lang w:val="sq-AL"/>
        </w:rPr>
      </w:pPr>
    </w:p>
    <w:p w:rsidR="00E12E85" w:rsidRDefault="00E12E85" w:rsidP="00E12E85">
      <w:pPr>
        <w:jc w:val="center"/>
        <w:rPr>
          <w:b/>
          <w:lang w:val="mk-MK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tbl>
      <w:tblPr>
        <w:tblpPr w:leftFromText="180" w:rightFromText="180" w:horzAnchor="margin" w:tblpXSpec="center" w:tblpY="-1440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3"/>
        <w:gridCol w:w="5981"/>
      </w:tblGrid>
      <w:tr w:rsidR="00E12E85" w:rsidRPr="00E774FC" w:rsidTr="00E45400">
        <w:trPr>
          <w:trHeight w:val="8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ind w:left="540"/>
              <w:jc w:val="center"/>
              <w:rPr>
                <w:lang w:val="sq-AL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E12E85" w:rsidRPr="00E774FC" w:rsidRDefault="00E12E85" w:rsidP="0019297B">
            <w:pPr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19297B" w:rsidRDefault="0019297B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sq-AL"/>
              </w:rPr>
              <w:lastRenderedPageBreak/>
              <w:t>PËRMBAJTJA</w:t>
            </w: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346B1E" w:rsidRPr="0056712C" w:rsidRDefault="00230ED6" w:rsidP="00704D6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Vendim për </w:t>
            </w:r>
            <w:r w:rsidR="00951D2D">
              <w:rPr>
                <w:rFonts w:ascii="Times New Roman" w:hAnsi="Times New Roman"/>
                <w:b/>
                <w:lang w:val="sq-AL"/>
              </w:rPr>
              <w:t>caktimin të prioritetit për dokumentacion projektues nëpërmjet Fondit për dokumentacion teknik;</w:t>
            </w:r>
          </w:p>
          <w:p w:rsidR="0056712C" w:rsidRDefault="00230ED6" w:rsidP="00704D6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Vendim për </w:t>
            </w:r>
            <w:r w:rsidR="00951D2D">
              <w:rPr>
                <w:rFonts w:ascii="Times New Roman" w:hAnsi="Times New Roman"/>
                <w:b/>
                <w:lang w:val="sq-AL"/>
              </w:rPr>
              <w:t>bashkëfinancim për dokumentacionin projektues nëpërmjet Fondit për dokumentacion teknik.</w:t>
            </w:r>
          </w:p>
          <w:p w:rsidR="009531BA" w:rsidRDefault="009531BA" w:rsidP="0019297B">
            <w:pPr>
              <w:spacing w:line="276" w:lineRule="auto"/>
              <w:rPr>
                <w:b/>
                <w:lang w:val="sq-AL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sq-AL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mk-MK"/>
              </w:rPr>
            </w:pPr>
          </w:p>
          <w:p w:rsidR="001422F5" w:rsidRPr="001422F5" w:rsidRDefault="001422F5" w:rsidP="0019297B">
            <w:pPr>
              <w:spacing w:line="276" w:lineRule="auto"/>
              <w:rPr>
                <w:b/>
                <w:lang w:val="mk-MK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E32B0E" w:rsidRDefault="00E32B0E" w:rsidP="0019297B">
            <w:pPr>
              <w:jc w:val="both"/>
              <w:rPr>
                <w:lang w:val="sq-AL"/>
              </w:rPr>
            </w:pPr>
          </w:p>
          <w:p w:rsidR="00E32B0E" w:rsidRDefault="00E32B0E" w:rsidP="0019297B">
            <w:pPr>
              <w:jc w:val="both"/>
              <w:rPr>
                <w:lang w:val="sq-AL"/>
              </w:rPr>
            </w:pPr>
          </w:p>
          <w:p w:rsidR="00E32B0E" w:rsidRDefault="00E32B0E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0D3830" w:rsidRDefault="005A3DC6" w:rsidP="0019297B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Në bazë të nenit 50, paragrafi 1 pika 3 nga Ligji për vetëqeverisje lokale (G.Zyrtare e R.M. nr.05/02) dhe neni 47 paragrafi 1 dhe 2 nga Statuti i Komunës së Studeniçanit (B.Zyrtar i Komunës së Studeniçanit nr.</w:t>
            </w:r>
            <w:r w:rsidR="00D3705B">
              <w:rPr>
                <w:lang w:val="sq-AL"/>
              </w:rPr>
              <w:t>10/2019 nga 2019</w:t>
            </w:r>
            <w:r>
              <w:rPr>
                <w:lang w:val="sq-AL"/>
              </w:rPr>
              <w:t>), Kryetari i Komunës së Studeniçanit, sjell:</w:t>
            </w:r>
          </w:p>
          <w:p w:rsidR="005A3DC6" w:rsidRDefault="005A3DC6" w:rsidP="0019297B">
            <w:pPr>
              <w:jc w:val="both"/>
              <w:rPr>
                <w:lang w:val="sq-AL"/>
              </w:rPr>
            </w:pPr>
          </w:p>
          <w:p w:rsidR="005A3DC6" w:rsidRPr="005A3DC6" w:rsidRDefault="005A3DC6" w:rsidP="009D3187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9D1377" w:rsidRPr="009D1377" w:rsidRDefault="00D91DCE" w:rsidP="009D1377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</w:t>
            </w:r>
            <w:r w:rsidR="002D5E99" w:rsidRPr="009D1377">
              <w:rPr>
                <w:b/>
                <w:sz w:val="22"/>
                <w:szCs w:val="22"/>
                <w:lang w:val="sq-AL"/>
              </w:rPr>
              <w:t xml:space="preserve">Vendimit </w:t>
            </w:r>
            <w:r w:rsidR="009D1377">
              <w:rPr>
                <w:b/>
                <w:sz w:val="22"/>
                <w:szCs w:val="22"/>
                <w:lang w:val="sq-AL"/>
              </w:rPr>
              <w:t>për</w:t>
            </w:r>
            <w:r w:rsidR="009D1377" w:rsidRPr="009D1377">
              <w:rPr>
                <w:b/>
                <w:lang w:val="sq-AL"/>
              </w:rPr>
              <w:t xml:space="preserve"> </w:t>
            </w:r>
            <w:r w:rsidR="00951D2D">
              <w:rPr>
                <w:b/>
                <w:lang w:val="sq-AL"/>
              </w:rPr>
              <w:t>caktimin të prioritetit për dokumentacion projektues nëpërmjet Fondit për dokumentacion teknik</w:t>
            </w:r>
            <w:r w:rsidR="009D1377" w:rsidRPr="009D1377">
              <w:rPr>
                <w:b/>
                <w:lang w:val="sq-AL"/>
              </w:rPr>
              <w:t>,</w:t>
            </w:r>
          </w:p>
          <w:p w:rsidR="00450ECB" w:rsidRDefault="00450ECB" w:rsidP="00E32B0E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</w:t>
            </w:r>
            <w:r w:rsidR="002D5E99">
              <w:rPr>
                <w:lang w:val="sq-AL"/>
              </w:rPr>
              <w:t xml:space="preserve">Vendimi për </w:t>
            </w:r>
            <w:r w:rsidR="00951D2D">
              <w:rPr>
                <w:lang w:val="sq-AL"/>
              </w:rPr>
              <w:t>caktimin të prioritetit për dokumentacion projektues nëpërmjet Fondit për dokumentacion teknik</w:t>
            </w:r>
            <w:r w:rsidR="00E32B0E">
              <w:rPr>
                <w:lang w:val="sq-AL"/>
              </w:rPr>
              <w:t xml:space="preserve"> të Këshillit</w:t>
            </w:r>
            <w:r w:rsidR="00230ED6">
              <w:rPr>
                <w:lang w:val="sq-AL"/>
              </w:rPr>
              <w:t xml:space="preserve"> miratuar në seancën </w:t>
            </w:r>
            <w:r w:rsidR="00951D2D">
              <w:rPr>
                <w:lang w:val="sq-AL"/>
              </w:rPr>
              <w:t>e 14</w:t>
            </w:r>
            <w:r w:rsidR="009D1377">
              <w:rPr>
                <w:lang w:val="sq-AL"/>
              </w:rPr>
              <w:t>-të të rregullt</w:t>
            </w:r>
            <w:r w:rsidR="00230ED6">
              <w:rPr>
                <w:lang w:val="sq-AL"/>
              </w:rPr>
              <w:t xml:space="preserve"> e </w:t>
            </w:r>
            <w:r>
              <w:rPr>
                <w:lang w:val="sq-AL"/>
              </w:rPr>
              <w:t>Këshillit të Stu</w:t>
            </w:r>
            <w:r w:rsidR="002D5E99">
              <w:rPr>
                <w:lang w:val="sq-AL"/>
              </w:rPr>
              <w:t>deniçanit, e m</w:t>
            </w:r>
            <w:r w:rsidR="00E32B0E">
              <w:rPr>
                <w:lang w:val="sq-AL"/>
              </w:rPr>
              <w:t xml:space="preserve">bajtur me datën </w:t>
            </w:r>
            <w:r w:rsidR="00A45B0A">
              <w:rPr>
                <w:lang w:val="sq-AL"/>
              </w:rPr>
              <w:t>01.11</w:t>
            </w:r>
            <w:r w:rsidR="00230ED6">
              <w:rPr>
                <w:lang w:val="sq-AL"/>
              </w:rPr>
              <w:t>.</w:t>
            </w:r>
            <w:r w:rsidR="002D5E99">
              <w:rPr>
                <w:lang w:val="sq-AL"/>
              </w:rPr>
              <w:t>2019</w:t>
            </w:r>
            <w:r>
              <w:rPr>
                <w:lang w:val="sq-AL"/>
              </w:rPr>
              <w:t xml:space="preserve"> v.</w:t>
            </w:r>
          </w:p>
          <w:p w:rsidR="00450ECB" w:rsidRDefault="00D91DCE" w:rsidP="0019297B">
            <w:pPr>
              <w:rPr>
                <w:lang w:val="sq-AL"/>
              </w:rPr>
            </w:pPr>
            <w:r>
              <w:rPr>
                <w:lang w:val="sq-AL"/>
              </w:rPr>
              <w:t>Nr.</w:t>
            </w:r>
            <w:r w:rsidR="00E32B0E">
              <w:rPr>
                <w:lang w:val="sq-AL"/>
              </w:rPr>
              <w:t xml:space="preserve"> 09-</w:t>
            </w:r>
            <w:r w:rsidR="00D3705B">
              <w:rPr>
                <w:lang w:val="sq-AL"/>
              </w:rPr>
              <w:t>265/1</w:t>
            </w:r>
          </w:p>
          <w:p w:rsidR="00450ECB" w:rsidRPr="00D3705B" w:rsidRDefault="00D3705B" w:rsidP="0019297B">
            <w:pPr>
              <w:rPr>
                <w:lang w:val="mk-MK"/>
              </w:rPr>
            </w:pPr>
            <w:r>
              <w:rPr>
                <w:lang w:val="mk-MK"/>
              </w:rPr>
              <w:t>12.03.2020</w:t>
            </w:r>
          </w:p>
          <w:p w:rsidR="00450ECB" w:rsidRDefault="00450ECB" w:rsidP="0019297B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450ECB" w:rsidRDefault="00450ECB" w:rsidP="0019297B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A45B0A" w:rsidRPr="00A45B0A" w:rsidRDefault="00A45B0A" w:rsidP="00A45B0A">
            <w:pPr>
              <w:jc w:val="both"/>
              <w:rPr>
                <w:i/>
                <w:lang w:val="sq-AL"/>
              </w:rPr>
            </w:pPr>
            <w:r w:rsidRPr="00A45B0A">
              <w:rPr>
                <w:i/>
                <w:lang w:val="sq-AL"/>
              </w:rPr>
              <w:t xml:space="preserve">Në bazë të nenit </w:t>
            </w:r>
            <w:r w:rsidRPr="00A45B0A">
              <w:rPr>
                <w:i/>
              </w:rPr>
              <w:t>3</w:t>
            </w:r>
            <w:r w:rsidRPr="00A45B0A">
              <w:rPr>
                <w:i/>
                <w:lang w:val="mk-MK"/>
              </w:rPr>
              <w:t>6</w:t>
            </w:r>
            <w:r w:rsidRPr="00A45B0A">
              <w:rPr>
                <w:i/>
                <w:lang w:val="sq-AL"/>
              </w:rPr>
              <w:t xml:space="preserve"> paragrafi </w:t>
            </w:r>
            <w:r w:rsidRPr="00A45B0A">
              <w:rPr>
                <w:i/>
                <w:lang w:val="mk-MK"/>
              </w:rPr>
              <w:t xml:space="preserve">1 </w:t>
            </w:r>
            <w:r w:rsidRPr="00A45B0A">
              <w:rPr>
                <w:i/>
                <w:lang w:val="sq-AL"/>
              </w:rPr>
              <w:t xml:space="preserve">pika 15 </w:t>
            </w:r>
            <w:r w:rsidRPr="00A45B0A">
              <w:rPr>
                <w:i/>
              </w:rPr>
              <w:t xml:space="preserve"> nga Ligji </w:t>
            </w:r>
            <w:r w:rsidRPr="00A45B0A">
              <w:rPr>
                <w:i/>
                <w:lang w:val="sq-AL"/>
              </w:rPr>
              <w:t>për vetëqeverisje lokale (gazeta zyrtare e R.M. nr.5/02</w:t>
            </w:r>
            <w:r w:rsidRPr="00A45B0A">
              <w:rPr>
                <w:i/>
                <w:lang w:val="mk-MK"/>
              </w:rPr>
              <w:t>)</w:t>
            </w:r>
            <w:r w:rsidRPr="00A45B0A">
              <w:rPr>
                <w:i/>
                <w:lang w:val="sq-AL"/>
              </w:rPr>
              <w:t xml:space="preserve">dhe neni 24 paragrafi 40 nga Statuti i Komunës së Studeniçanit,  Këshilli i Komunës së Studeniçanit (Buletini Zyrtar i Komunës së Studeniçanit nr.05/02) në mbledhjen e 14-të, e mbajtur me datë  </w:t>
            </w:r>
            <w:r>
              <w:rPr>
                <w:i/>
              </w:rPr>
              <w:t>01</w:t>
            </w:r>
            <w:r>
              <w:rPr>
                <w:i/>
                <w:lang w:val="mk-MK"/>
              </w:rPr>
              <w:t>.</w:t>
            </w:r>
            <w:r>
              <w:rPr>
                <w:i/>
                <w:lang w:val="sq-AL"/>
              </w:rPr>
              <w:t>11</w:t>
            </w:r>
            <w:r w:rsidRPr="00A45B0A">
              <w:rPr>
                <w:i/>
                <w:lang w:val="mk-MK"/>
              </w:rPr>
              <w:t>.201</w:t>
            </w:r>
            <w:r>
              <w:rPr>
                <w:i/>
              </w:rPr>
              <w:t xml:space="preserve">9 </w:t>
            </w:r>
            <w:r w:rsidRPr="00A45B0A">
              <w:rPr>
                <w:i/>
                <w:lang w:val="mk-MK"/>
              </w:rPr>
              <w:t xml:space="preserve"> </w:t>
            </w:r>
            <w:r w:rsidRPr="00A45B0A">
              <w:rPr>
                <w:i/>
                <w:lang w:val="sq-AL"/>
              </w:rPr>
              <w:t>solli:</w:t>
            </w:r>
          </w:p>
          <w:p w:rsidR="00A45B0A" w:rsidRDefault="00A45B0A" w:rsidP="00A45B0A">
            <w:pPr>
              <w:ind w:left="360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VENDIM</w:t>
            </w:r>
          </w:p>
          <w:p w:rsidR="00A45B0A" w:rsidRDefault="00A45B0A" w:rsidP="00A45B0A">
            <w:pPr>
              <w:ind w:left="360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Për përcaktimin e projekteve prioritare</w:t>
            </w:r>
          </w:p>
          <w:p w:rsidR="00A45B0A" w:rsidRDefault="00A45B0A" w:rsidP="00A45B0A">
            <w:pPr>
              <w:ind w:left="144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Neni 1</w:t>
            </w:r>
          </w:p>
          <w:p w:rsidR="00A45B0A" w:rsidRPr="00FD70C9" w:rsidRDefault="00A45B0A" w:rsidP="00A45B0A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Me këtë vendim vërtetohet projekti prioritet përpunimi i dokumentacionit teknik për </w:t>
            </w:r>
            <w:r>
              <w:rPr>
                <w:b/>
                <w:lang w:val="sq-AL"/>
              </w:rPr>
              <w:t xml:space="preserve">Ndërtimin e rrugës lokale për lidhjen e vendbanimeve lokale Gaber dhe Vërtekicë me Studeniçanin dhe Qytetin e Shkupit </w:t>
            </w:r>
            <w:r>
              <w:rPr>
                <w:lang w:val="sq-AL"/>
              </w:rPr>
              <w:t>me mjete nga Fondi për dokumentacionin teknik.</w:t>
            </w:r>
          </w:p>
          <w:p w:rsidR="00A45B0A" w:rsidRDefault="00A45B0A" w:rsidP="00A45B0A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Neni 2</w:t>
            </w:r>
          </w:p>
          <w:p w:rsidR="00A45B0A" w:rsidRDefault="00A45B0A" w:rsidP="00A45B0A">
            <w:pPr>
              <w:tabs>
                <w:tab w:val="left" w:pos="1995"/>
              </w:tabs>
              <w:jc w:val="both"/>
              <w:rPr>
                <w:rFonts w:ascii="Arial" w:hAnsi="Arial" w:cs="Arial"/>
                <w:lang w:val="sq-AL"/>
              </w:rPr>
            </w:pPr>
            <w:r>
              <w:rPr>
                <w:lang w:val="sq-AL"/>
              </w:rPr>
              <w:t>Ky vendim hyn në fuqi nga dita e shpalljes në buletinin zyrtarë të Komunës së Studeniçanit</w:t>
            </w:r>
            <w:r>
              <w:rPr>
                <w:rFonts w:ascii="Arial" w:hAnsi="Arial" w:cs="Arial"/>
                <w:lang w:val="sq-AL"/>
              </w:rPr>
              <w:t>.</w:t>
            </w:r>
          </w:p>
          <w:p w:rsidR="00E32B0E" w:rsidRDefault="00E32B0E" w:rsidP="00A45B0A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Nr.-08-</w:t>
            </w:r>
            <w:r w:rsidR="00A45B0A">
              <w:rPr>
                <w:b/>
                <w:bCs/>
                <w:lang w:val="sq-AL"/>
              </w:rPr>
              <w:t>866/3</w:t>
            </w:r>
          </w:p>
          <w:p w:rsidR="00E32B0E" w:rsidRDefault="00E32B0E" w:rsidP="00E32B0E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</w:t>
            </w:r>
          </w:p>
          <w:p w:rsidR="00A45B0A" w:rsidRDefault="00A45B0A" w:rsidP="00E32B0E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</w:p>
          <w:p w:rsidR="00E32B0E" w:rsidRDefault="00E32B0E" w:rsidP="00E32B0E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lastRenderedPageBreak/>
              <w:t>Këshilli i Komunës së Studeniçanit</w:t>
            </w:r>
          </w:p>
          <w:p w:rsidR="00E32B0E" w:rsidRDefault="00E32B0E" w:rsidP="00E32B0E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E32B0E" w:rsidRPr="007A1C0A" w:rsidRDefault="00E32B0E" w:rsidP="00E32B0E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Regaip Mustafa</w:t>
            </w:r>
          </w:p>
          <w:p w:rsidR="00B56A06" w:rsidRDefault="00B56A06" w:rsidP="00B56A06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Në bazë të nenit 50, paragrafi 1 pika 3 nga Ligji për vetëqeverisje lokale (G.Zyrtare e R.M. nr.05/02) dhe neni 47 paragrafi 1 dhe 2 nga Statuti i Komunës së Studeniçanit (B.Zyrtar i K</w:t>
            </w:r>
            <w:r w:rsidR="00D3705B">
              <w:rPr>
                <w:lang w:val="sq-AL"/>
              </w:rPr>
              <w:t>omunës së Studeniçanit nr.10/2019 nga 2019</w:t>
            </w:r>
            <w:r>
              <w:rPr>
                <w:lang w:val="sq-AL"/>
              </w:rPr>
              <w:t>), Kryetari i Komunës së Studeniçanit, sjell:</w:t>
            </w:r>
          </w:p>
          <w:p w:rsidR="00B56A06" w:rsidRDefault="00B56A06" w:rsidP="00B56A06">
            <w:pPr>
              <w:jc w:val="both"/>
              <w:rPr>
                <w:lang w:val="sq-AL"/>
              </w:rPr>
            </w:pPr>
          </w:p>
          <w:p w:rsidR="00B56A06" w:rsidRPr="005A3DC6" w:rsidRDefault="00B56A06" w:rsidP="00B56A06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B56A06" w:rsidRPr="009D1377" w:rsidRDefault="00B56A06" w:rsidP="00B56A06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Vendimit </w:t>
            </w:r>
            <w:r w:rsidR="00D3705B">
              <w:rPr>
                <w:b/>
                <w:sz w:val="22"/>
                <w:szCs w:val="22"/>
                <w:lang w:val="sq-AL"/>
              </w:rPr>
              <w:t>për bashkëfinansim për dokumentacionin projektues nëpërmjet Fondit për dokumentacion teknik</w:t>
            </w:r>
            <w:r w:rsidRPr="009D1377">
              <w:rPr>
                <w:b/>
                <w:lang w:val="sq-AL"/>
              </w:rPr>
              <w:t>,</w:t>
            </w:r>
          </w:p>
          <w:p w:rsidR="00B56A06" w:rsidRDefault="00B56A06" w:rsidP="00B56A06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Vendimi për </w:t>
            </w:r>
            <w:r w:rsidR="00D3705B">
              <w:rPr>
                <w:lang w:val="sq-AL"/>
              </w:rPr>
              <w:t>bashkëfinansim për dokumentacionin projektues nëpërmjet Fondit për dokumentacion teknik</w:t>
            </w:r>
            <w:r>
              <w:rPr>
                <w:lang w:val="sq-AL"/>
              </w:rPr>
              <w:t xml:space="preserve"> në Komunën e Studen</w:t>
            </w:r>
            <w:r w:rsidR="00D3705B">
              <w:rPr>
                <w:lang w:val="sq-AL"/>
              </w:rPr>
              <w:t>içanit, miratuar në seancën e 14</w:t>
            </w:r>
            <w:r>
              <w:rPr>
                <w:lang w:val="sq-AL"/>
              </w:rPr>
              <w:t>-të të rregullt e Këshillit të Stu</w:t>
            </w:r>
            <w:r w:rsidR="00D3705B">
              <w:rPr>
                <w:lang w:val="sq-AL"/>
              </w:rPr>
              <w:t>deniçanit, e mbajtur me datën 01.11</w:t>
            </w:r>
            <w:r>
              <w:rPr>
                <w:lang w:val="sq-AL"/>
              </w:rPr>
              <w:t>.2019 v.</w:t>
            </w:r>
          </w:p>
          <w:p w:rsidR="00B56A06" w:rsidRDefault="00B56A06" w:rsidP="00B56A06">
            <w:pPr>
              <w:rPr>
                <w:lang w:val="sq-AL"/>
              </w:rPr>
            </w:pPr>
            <w:r>
              <w:rPr>
                <w:lang w:val="sq-AL"/>
              </w:rPr>
              <w:t>Nr. 09-</w:t>
            </w:r>
            <w:r w:rsidR="00D3705B">
              <w:rPr>
                <w:lang w:val="sq-AL"/>
              </w:rPr>
              <w:t>265/2</w:t>
            </w:r>
          </w:p>
          <w:p w:rsidR="00B56A06" w:rsidRDefault="00D3705B" w:rsidP="00B56A06">
            <w:pPr>
              <w:rPr>
                <w:lang w:val="sq-AL"/>
              </w:rPr>
            </w:pPr>
            <w:r>
              <w:rPr>
                <w:lang w:val="sq-AL"/>
              </w:rPr>
              <w:t>12.03.2020</w:t>
            </w:r>
          </w:p>
          <w:p w:rsidR="00B56A06" w:rsidRDefault="00B56A06" w:rsidP="00B56A0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B56A06" w:rsidRDefault="00B56A06" w:rsidP="00B56A0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8E6E7F" w:rsidRDefault="008E6E7F" w:rsidP="0019297B">
            <w:pPr>
              <w:tabs>
                <w:tab w:val="left" w:pos="1995"/>
              </w:tabs>
              <w:jc w:val="both"/>
              <w:rPr>
                <w:lang w:val="sq-AL"/>
              </w:rPr>
            </w:pPr>
          </w:p>
          <w:p w:rsidR="00D3705B" w:rsidRPr="00D3705B" w:rsidRDefault="00D3705B" w:rsidP="00D3705B">
            <w:pPr>
              <w:jc w:val="both"/>
              <w:rPr>
                <w:lang w:val="sq-AL"/>
              </w:rPr>
            </w:pPr>
            <w:r w:rsidRPr="00D3705B">
              <w:rPr>
                <w:lang w:val="sq-AL"/>
              </w:rPr>
              <w:t xml:space="preserve">Në bazë të nenit </w:t>
            </w:r>
            <w:r w:rsidRPr="00D3705B">
              <w:t>3</w:t>
            </w:r>
            <w:r w:rsidRPr="00D3705B">
              <w:rPr>
                <w:lang w:val="mk-MK"/>
              </w:rPr>
              <w:t>6</w:t>
            </w:r>
            <w:r w:rsidRPr="00D3705B">
              <w:rPr>
                <w:lang w:val="sq-AL"/>
              </w:rPr>
              <w:t xml:space="preserve"> paragrafi </w:t>
            </w:r>
            <w:r w:rsidRPr="00D3705B">
              <w:rPr>
                <w:lang w:val="mk-MK"/>
              </w:rPr>
              <w:t xml:space="preserve">1 </w:t>
            </w:r>
            <w:r w:rsidRPr="00D3705B">
              <w:rPr>
                <w:lang w:val="sq-AL"/>
              </w:rPr>
              <w:t xml:space="preserve">pika 15 </w:t>
            </w:r>
            <w:r w:rsidRPr="00D3705B">
              <w:t xml:space="preserve"> nga Ligji </w:t>
            </w:r>
            <w:r w:rsidRPr="00D3705B">
              <w:rPr>
                <w:lang w:val="sq-AL"/>
              </w:rPr>
              <w:t>për vetëqeverisje lokale (gazeta zyrtare e R.M. nr.5/02</w:t>
            </w:r>
            <w:r w:rsidRPr="00D3705B">
              <w:rPr>
                <w:lang w:val="mk-MK"/>
              </w:rPr>
              <w:t>)</w:t>
            </w:r>
            <w:r w:rsidRPr="00D3705B">
              <w:rPr>
                <w:lang w:val="sq-AL"/>
              </w:rPr>
              <w:t xml:space="preserve">dhe neni 24 paragrafi 40 nga Statuti i Komunës së Studeniçanit,  Këshilli i Komunës së Studeniçanit (Buletini Zyrtar i Komunës së Studeniçanit nr.05/02) në mbledhjen e 14-të, e mbajtur me datë  </w:t>
            </w:r>
            <w:r w:rsidRPr="00D3705B">
              <w:t>01.</w:t>
            </w:r>
            <w:r w:rsidRPr="00D3705B">
              <w:rPr>
                <w:lang w:val="sq-AL"/>
              </w:rPr>
              <w:t>11</w:t>
            </w:r>
            <w:r w:rsidRPr="00D3705B">
              <w:rPr>
                <w:lang w:val="mk-MK"/>
              </w:rPr>
              <w:t>.201</w:t>
            </w:r>
            <w:r w:rsidRPr="00D3705B">
              <w:t>9</w:t>
            </w:r>
            <w:r w:rsidRPr="00D3705B">
              <w:rPr>
                <w:lang w:val="mk-MK"/>
              </w:rPr>
              <w:t xml:space="preserve"> </w:t>
            </w:r>
            <w:r w:rsidRPr="00D3705B">
              <w:rPr>
                <w:lang w:val="sq-AL"/>
              </w:rPr>
              <w:t>solli:</w:t>
            </w:r>
          </w:p>
          <w:p w:rsidR="00D3705B" w:rsidRDefault="00D3705B" w:rsidP="00D3705B">
            <w:pPr>
              <w:ind w:left="360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VENDIM</w:t>
            </w:r>
          </w:p>
          <w:p w:rsidR="00D3705B" w:rsidRDefault="00D3705B" w:rsidP="00D3705B">
            <w:pPr>
              <w:ind w:left="360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Për përcaktimin e projekteve prioritare</w:t>
            </w:r>
          </w:p>
          <w:p w:rsidR="00D3705B" w:rsidRDefault="00D3705B" w:rsidP="00D3705B">
            <w:pPr>
              <w:ind w:left="144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Neni 1</w:t>
            </w:r>
          </w:p>
          <w:p w:rsidR="00D3705B" w:rsidRDefault="00D3705B" w:rsidP="00D3705B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Me këtë vendim Këshilli i Komunës është në pajtim dhe në mundësi që ti bashkëfinansoj harxhimet në rast se ato e tejkalojnë shumën minimale e grantit prej 30.000 (tri dhjetë mijë) euro për proektin: ndërtimin e rrugës lokale për lidhjen e vendbanimeve lokale Gaber dhe Vërtekic me Studeniçanin dhe Qytetin e Shkupit, me mjete nga Fondi për dokumentacion teknik.</w:t>
            </w:r>
          </w:p>
          <w:p w:rsidR="00D3705B" w:rsidRDefault="00D3705B" w:rsidP="00D3705B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Neni 2</w:t>
            </w:r>
          </w:p>
          <w:p w:rsidR="001559E2" w:rsidRDefault="00D3705B" w:rsidP="00D3705B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Ky vendim hyn në fuqi nga dita e shpalljes në buletinin zyrtarë të Komunës së Studeniçanit</w:t>
            </w:r>
            <w:r>
              <w:rPr>
                <w:rFonts w:ascii="Arial" w:hAnsi="Arial" w:cs="Arial"/>
                <w:lang w:val="sq-AL"/>
              </w:rPr>
              <w:t>.</w:t>
            </w:r>
          </w:p>
          <w:p w:rsidR="00CA4F1E" w:rsidRDefault="00A74B45" w:rsidP="0019297B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Nr.-08-</w:t>
            </w:r>
            <w:r w:rsidR="00D3705B">
              <w:rPr>
                <w:b/>
                <w:bCs/>
                <w:lang w:val="sq-AL"/>
              </w:rPr>
              <w:t>866/4</w:t>
            </w:r>
          </w:p>
          <w:p w:rsidR="00CA4F1E" w:rsidRDefault="00CA4F1E" w:rsidP="0019297B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Studeniçani</w:t>
            </w:r>
          </w:p>
          <w:p w:rsidR="00CA4F1E" w:rsidRDefault="00CA4F1E" w:rsidP="0019297B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>Këshilli i Komunës së Studeniçanit</w:t>
            </w:r>
          </w:p>
          <w:p w:rsidR="00CA4F1E" w:rsidRDefault="00CA4F1E" w:rsidP="0019297B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CA4F1E" w:rsidRPr="007A1C0A" w:rsidRDefault="00CA4F1E" w:rsidP="0019297B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Regaip Mustafa</w:t>
            </w:r>
          </w:p>
          <w:p w:rsidR="00C144FF" w:rsidRDefault="00C144FF" w:rsidP="00C144FF">
            <w:pPr>
              <w:jc w:val="both"/>
              <w:rPr>
                <w:lang w:val="sq-AL"/>
              </w:rPr>
            </w:pPr>
          </w:p>
          <w:p w:rsidR="001F2AB4" w:rsidRPr="00711621" w:rsidRDefault="001F2AB4" w:rsidP="001F2AB4">
            <w:pPr>
              <w:rPr>
                <w:b/>
                <w:lang w:val="sq-AL"/>
              </w:rPr>
            </w:pPr>
          </w:p>
          <w:p w:rsidR="00406845" w:rsidRDefault="00406845" w:rsidP="001C52EA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1F2AB4" w:rsidRDefault="001F2AB4" w:rsidP="001C52EA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1F2AB4" w:rsidRPr="001F2AB4" w:rsidRDefault="001F2AB4" w:rsidP="001C52EA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406845" w:rsidRPr="00711621" w:rsidRDefault="00406845" w:rsidP="00406845">
            <w:pPr>
              <w:rPr>
                <w:lang w:val="sq-AL"/>
              </w:rPr>
            </w:pPr>
          </w:p>
          <w:p w:rsidR="00406845" w:rsidRPr="004F021D" w:rsidRDefault="00406845" w:rsidP="0019297B">
            <w:pPr>
              <w:jc w:val="both"/>
              <w:rPr>
                <w:i/>
                <w:iCs/>
                <w:lang w:val="sq-A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19297B" w:rsidRDefault="0019297B" w:rsidP="0019297B">
            <w:pPr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mk-MK"/>
              </w:rPr>
              <w:lastRenderedPageBreak/>
              <w:t>СОДРЖИНА</w:t>
            </w:r>
          </w:p>
          <w:p w:rsidR="00E12E85" w:rsidRPr="00E774FC" w:rsidRDefault="00E12E85" w:rsidP="0019297B">
            <w:pPr>
              <w:jc w:val="both"/>
              <w:rPr>
                <w:lang w:val="mk-MK"/>
              </w:rPr>
            </w:pPr>
          </w:p>
          <w:p w:rsidR="004B3A41" w:rsidRPr="001422F5" w:rsidRDefault="00230ED6" w:rsidP="00704D6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firstLine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Одлука за </w:t>
            </w:r>
            <w:r w:rsidR="00951D2D">
              <w:rPr>
                <w:rFonts w:ascii="Times New Roman" w:hAnsi="Times New Roman"/>
                <w:b/>
                <w:lang w:val="ru-RU"/>
              </w:rPr>
              <w:t>доделување на приоритет за проектна документација преку Фондот за техничка документација;</w:t>
            </w:r>
          </w:p>
          <w:p w:rsidR="001422F5" w:rsidRPr="00440D9B" w:rsidRDefault="00230ED6" w:rsidP="00704D6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firstLine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Одлука за </w:t>
            </w:r>
            <w:r w:rsidR="00951D2D">
              <w:rPr>
                <w:rFonts w:ascii="Times New Roman" w:hAnsi="Times New Roman"/>
                <w:b/>
                <w:lang w:val="mk-MK"/>
              </w:rPr>
              <w:t>кофинансирање за проектна документација преку Фондот за техничка документација.</w:t>
            </w:r>
          </w:p>
          <w:p w:rsidR="001422F5" w:rsidRPr="00951D2D" w:rsidRDefault="001422F5" w:rsidP="00230ED6">
            <w:pPr>
              <w:spacing w:line="276" w:lineRule="auto"/>
              <w:ind w:left="176"/>
              <w:rPr>
                <w:lang w:val="mk-MK"/>
              </w:rPr>
            </w:pPr>
          </w:p>
          <w:p w:rsidR="001422F5" w:rsidRPr="001422F5" w:rsidRDefault="001422F5" w:rsidP="0019297B">
            <w:pPr>
              <w:spacing w:line="276" w:lineRule="auto"/>
              <w:ind w:left="176"/>
              <w:rPr>
                <w:lang w:val="mk-MK"/>
              </w:rPr>
            </w:pPr>
          </w:p>
          <w:p w:rsidR="00346B1E" w:rsidRPr="00346B1E" w:rsidRDefault="00346B1E" w:rsidP="0019297B">
            <w:pPr>
              <w:spacing w:line="276" w:lineRule="auto"/>
              <w:ind w:left="176"/>
              <w:rPr>
                <w:lang w:val="mk-MK"/>
              </w:rPr>
            </w:pPr>
          </w:p>
          <w:p w:rsidR="00E12E85" w:rsidRDefault="00E12E85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CD11FE" w:rsidRDefault="00CD11FE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E32B0E" w:rsidRDefault="00E32B0E" w:rsidP="0019297B">
            <w:pPr>
              <w:ind w:right="58"/>
              <w:jc w:val="both"/>
            </w:pPr>
          </w:p>
          <w:p w:rsidR="00E32B0E" w:rsidRDefault="00E32B0E" w:rsidP="0019297B">
            <w:pPr>
              <w:ind w:right="58"/>
              <w:jc w:val="both"/>
            </w:pPr>
          </w:p>
          <w:p w:rsidR="00E32B0E" w:rsidRDefault="00E32B0E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DA68A4" w:rsidRPr="009651D6" w:rsidRDefault="00DA68A4" w:rsidP="0019297B">
            <w:pPr>
              <w:ind w:right="58"/>
              <w:jc w:val="both"/>
            </w:pPr>
            <w:r w:rsidRPr="009651D6">
              <w:lastRenderedPageBreak/>
              <w:t xml:space="preserve">Врз основа на член 50, став 1, точка 3 од Законот за локална самоуправа ("Службен весник на РМ" број 05/02) и член 47 став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од Статутот на Општина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="009651D6" w:rsidRPr="009651D6">
              <w:rPr>
                <w:lang w:val="mk-MK"/>
              </w:rPr>
              <w:t>07/205 од 2005</w:t>
            </w:r>
            <w:r w:rsidRPr="009651D6">
              <w:rPr>
                <w:lang w:val="ru-RU"/>
              </w:rPr>
              <w:t>)</w:t>
            </w:r>
            <w:r w:rsidRPr="009651D6">
              <w:t xml:space="preserve">, Градоначалникот на Општина </w:t>
            </w:r>
            <w:r w:rsidR="009651D6" w:rsidRPr="009651D6">
              <w:rPr>
                <w:lang w:val="mk-MK"/>
              </w:rPr>
              <w:t>Студеничани</w:t>
            </w:r>
            <w:r w:rsidRPr="009651D6">
              <w:t>, донесе</w:t>
            </w:r>
          </w:p>
          <w:p w:rsidR="00DA68A4" w:rsidRPr="00E71AC1" w:rsidRDefault="00DA68A4" w:rsidP="0019297B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DA68A4" w:rsidRPr="00E71AC1" w:rsidRDefault="00DA68A4" w:rsidP="0019297B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0208A8" w:rsidRPr="003928D2" w:rsidRDefault="00DA68A4" w:rsidP="0019297B">
            <w:pPr>
              <w:spacing w:line="276" w:lineRule="auto"/>
              <w:jc w:val="center"/>
              <w:rPr>
                <w:lang w:val="mk-MK"/>
              </w:rPr>
            </w:pPr>
            <w:r w:rsidRPr="000208A8">
              <w:rPr>
                <w:b/>
                <w:sz w:val="22"/>
                <w:szCs w:val="22"/>
              </w:rPr>
              <w:t xml:space="preserve">за објавување на 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 w:rsidR="009D1377">
              <w:rPr>
                <w:b/>
                <w:lang w:val="ru-RU"/>
              </w:rPr>
              <w:t xml:space="preserve"> за </w:t>
            </w:r>
            <w:r w:rsidR="00A45B0A">
              <w:rPr>
                <w:b/>
                <w:lang w:val="ru-RU"/>
              </w:rPr>
              <w:t>доделување на приоритет за проектна документација преку Фондот за техничка документација</w:t>
            </w:r>
          </w:p>
          <w:p w:rsidR="00DA68A4" w:rsidRPr="002D5E99" w:rsidRDefault="00DA68A4" w:rsidP="0019297B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EB022F">
              <w:rPr>
                <w:sz w:val="22"/>
                <w:szCs w:val="22"/>
              </w:rPr>
              <w:t xml:space="preserve">Се </w:t>
            </w:r>
            <w:r w:rsidR="00EB022F" w:rsidRPr="00EB022F">
              <w:rPr>
                <w:sz w:val="22"/>
                <w:szCs w:val="22"/>
                <w:lang w:val="mk-MK"/>
              </w:rPr>
              <w:t>објавува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 </w:t>
            </w:r>
            <w:r w:rsidR="002D5E99" w:rsidRPr="002D5E99">
              <w:rPr>
                <w:sz w:val="22"/>
                <w:szCs w:val="22"/>
                <w:lang w:val="mk-MK"/>
              </w:rPr>
              <w:t xml:space="preserve">Одлуката </w:t>
            </w:r>
            <w:r w:rsidR="00EB022F">
              <w:rPr>
                <w:sz w:val="22"/>
                <w:szCs w:val="22"/>
                <w:lang w:val="mk-MK"/>
              </w:rPr>
              <w:t xml:space="preserve">за </w:t>
            </w:r>
            <w:r w:rsidR="00A45B0A">
              <w:rPr>
                <w:sz w:val="22"/>
                <w:szCs w:val="22"/>
                <w:lang w:val="mk-MK"/>
              </w:rPr>
              <w:t>доделување на приоритет за проектна документација преку Фондот за техничка документација</w:t>
            </w:r>
            <w:r w:rsidR="009D1377">
              <w:rPr>
                <w:sz w:val="22"/>
                <w:szCs w:val="22"/>
                <w:lang w:val="mk-MK"/>
              </w:rPr>
              <w:t>,</w:t>
            </w:r>
            <w:r w:rsidRPr="002D5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донесена на </w:t>
            </w:r>
            <w:r w:rsidR="00A45B0A">
              <w:rPr>
                <w:sz w:val="22"/>
                <w:szCs w:val="22"/>
                <w:lang w:val="mk-MK"/>
              </w:rPr>
              <w:t>14</w:t>
            </w:r>
            <w:r w:rsidR="009D1377">
              <w:rPr>
                <w:sz w:val="22"/>
                <w:szCs w:val="22"/>
                <w:lang w:val="mk-MK"/>
              </w:rPr>
              <w:t>-та редовна</w:t>
            </w:r>
            <w:r w:rsidR="009651D6" w:rsidRPr="002D5E99">
              <w:rPr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 седница на Советот на </w:t>
            </w:r>
            <w:r w:rsidR="009651D6" w:rsidRPr="002D5E99">
              <w:rPr>
                <w:sz w:val="22"/>
                <w:szCs w:val="22"/>
                <w:lang w:val="mk-MK"/>
              </w:rPr>
              <w:t>Студеничани</w:t>
            </w:r>
            <w:r w:rsidRPr="002D5E99">
              <w:rPr>
                <w:sz w:val="22"/>
                <w:szCs w:val="22"/>
              </w:rPr>
              <w:t xml:space="preserve">, одржана на ден </w:t>
            </w:r>
            <w:r w:rsidR="00A45B0A">
              <w:rPr>
                <w:sz w:val="22"/>
                <w:szCs w:val="22"/>
                <w:lang w:val="mk-MK"/>
              </w:rPr>
              <w:t>01.11</w:t>
            </w:r>
            <w:r w:rsidR="00230ED6">
              <w:rPr>
                <w:sz w:val="22"/>
                <w:szCs w:val="22"/>
                <w:lang w:val="mk-MK"/>
              </w:rPr>
              <w:t>.2019</w:t>
            </w:r>
            <w:r w:rsidRPr="002D5E99">
              <w:rPr>
                <w:sz w:val="22"/>
                <w:szCs w:val="22"/>
              </w:rPr>
              <w:t xml:space="preserve"> година.</w:t>
            </w:r>
          </w:p>
          <w:p w:rsidR="00DA68A4" w:rsidRPr="00E32B0E" w:rsidRDefault="00DA68A4" w:rsidP="0019297B">
            <w:pPr>
              <w:ind w:right="58"/>
              <w:jc w:val="both"/>
              <w:rPr>
                <w:lang w:val="mk-MK"/>
              </w:rPr>
            </w:pPr>
          </w:p>
          <w:p w:rsidR="009651D6" w:rsidRPr="0044039F" w:rsidRDefault="00DA68A4" w:rsidP="0019297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E32B0E">
              <w:rPr>
                <w:rFonts w:ascii="Arial" w:hAnsi="Arial" w:cs="Arial"/>
                <w:sz w:val="22"/>
                <w:szCs w:val="22"/>
              </w:rPr>
              <w:t>. 09-</w:t>
            </w:r>
            <w:r w:rsidR="00D3705B">
              <w:rPr>
                <w:rFonts w:ascii="Arial" w:hAnsi="Arial" w:cs="Arial"/>
                <w:sz w:val="22"/>
                <w:szCs w:val="22"/>
              </w:rPr>
              <w:t xml:space="preserve">265/1 </w:t>
            </w:r>
          </w:p>
          <w:p w:rsidR="009651D6" w:rsidRPr="00D3705B" w:rsidRDefault="00D3705B" w:rsidP="0019297B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12.03.2020</w:t>
            </w:r>
          </w:p>
          <w:p w:rsidR="00DA68A4" w:rsidRPr="009651D6" w:rsidRDefault="00DA68A4" w:rsidP="0019297B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651D6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 xml:space="preserve">ачалник     </w:t>
            </w:r>
          </w:p>
          <w:p w:rsidR="00E12E85" w:rsidRDefault="009651D6" w:rsidP="0019297B">
            <w:pPr>
              <w:jc w:val="right"/>
              <w:rPr>
                <w:lang w:val="sq-AL"/>
              </w:rPr>
            </w:pPr>
            <w:r>
              <w:rPr>
                <w:lang w:val="mk-MK"/>
              </w:rPr>
              <w:t>Азем Садики</w:t>
            </w:r>
          </w:p>
          <w:p w:rsidR="00A45B0A" w:rsidRDefault="00A45B0A" w:rsidP="00A45B0A">
            <w:pPr>
              <w:jc w:val="both"/>
              <w:rPr>
                <w:i/>
                <w:lang w:val="sq-AL"/>
              </w:rPr>
            </w:pPr>
            <w:r w:rsidRPr="00A45B0A">
              <w:rPr>
                <w:i/>
                <w:lang w:val="mk-MK"/>
              </w:rPr>
              <w:t xml:space="preserve">Врз основа на Член </w:t>
            </w:r>
            <w:r w:rsidRPr="00A45B0A">
              <w:rPr>
                <w:i/>
                <w:lang w:val="sq-AL"/>
              </w:rPr>
              <w:t>3</w:t>
            </w:r>
            <w:r w:rsidRPr="00A45B0A">
              <w:rPr>
                <w:i/>
              </w:rPr>
              <w:t>6</w:t>
            </w:r>
            <w:r w:rsidRPr="00A45B0A">
              <w:rPr>
                <w:i/>
                <w:lang w:val="mk-MK"/>
              </w:rPr>
              <w:t xml:space="preserve"> став </w:t>
            </w:r>
            <w:r w:rsidRPr="00A45B0A">
              <w:rPr>
                <w:i/>
              </w:rPr>
              <w:t xml:space="preserve">1 </w:t>
            </w:r>
            <w:r w:rsidRPr="00A45B0A">
              <w:rPr>
                <w:i/>
                <w:lang w:val="mk-MK"/>
              </w:rPr>
              <w:t>точка 15  од Законот за локална самоуправа</w:t>
            </w:r>
            <w:r w:rsidRPr="00A45B0A">
              <w:rPr>
                <w:i/>
                <w:lang w:val="sq-AL"/>
              </w:rPr>
              <w:t>(</w:t>
            </w:r>
            <w:r w:rsidRPr="00A45B0A">
              <w:rPr>
                <w:i/>
                <w:lang w:val="mk-MK"/>
              </w:rPr>
              <w:t>Сл</w:t>
            </w:r>
            <w:r w:rsidRPr="00A45B0A">
              <w:rPr>
                <w:i/>
                <w:lang w:val="sq-AL"/>
              </w:rPr>
              <w:t xml:space="preserve">. </w:t>
            </w:r>
            <w:r w:rsidRPr="00A45B0A">
              <w:rPr>
                <w:i/>
                <w:lang w:val="mk-MK"/>
              </w:rPr>
              <w:t xml:space="preserve">Весник на Р.М. бр5/02), и член 24 став 40 од Статутот на Општина Студеничани Советот на Општина Студеничани </w:t>
            </w:r>
            <w:r w:rsidRPr="00A45B0A">
              <w:rPr>
                <w:i/>
              </w:rPr>
              <w:t>(</w:t>
            </w:r>
            <w:r w:rsidRPr="00A45B0A">
              <w:rPr>
                <w:i/>
                <w:lang w:val="mk-MK"/>
              </w:rPr>
              <w:t>сл.Гласник на Општина Студеничани бр.10/2019),   на 1</w:t>
            </w:r>
            <w:r w:rsidRPr="00A45B0A">
              <w:rPr>
                <w:i/>
              </w:rPr>
              <w:t>4</w:t>
            </w:r>
            <w:r w:rsidRPr="00A45B0A">
              <w:rPr>
                <w:i/>
                <w:lang w:val="mk-MK"/>
              </w:rPr>
              <w:t xml:space="preserve">-та седница, одржана на </w:t>
            </w:r>
            <w:r w:rsidRPr="00A45B0A">
              <w:rPr>
                <w:i/>
              </w:rPr>
              <w:t>01.11.2019</w:t>
            </w:r>
            <w:r w:rsidRPr="00A45B0A">
              <w:rPr>
                <w:i/>
                <w:lang w:val="mk-MK"/>
              </w:rPr>
              <w:t xml:space="preserve"> година донесе:</w:t>
            </w:r>
          </w:p>
          <w:p w:rsidR="00A45B0A" w:rsidRPr="00A45B0A" w:rsidRDefault="00A45B0A" w:rsidP="00A45B0A">
            <w:pPr>
              <w:jc w:val="both"/>
              <w:rPr>
                <w:i/>
                <w:lang w:val="sq-AL"/>
              </w:rPr>
            </w:pPr>
          </w:p>
          <w:p w:rsidR="00A45B0A" w:rsidRDefault="00A45B0A" w:rsidP="00A45B0A">
            <w:pPr>
              <w:ind w:left="36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ОДЛУКА</w:t>
            </w:r>
          </w:p>
          <w:p w:rsidR="00A45B0A" w:rsidRDefault="00A45B0A" w:rsidP="00A45B0A">
            <w:pPr>
              <w:ind w:left="36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 утврдување на приоритет на проект</w:t>
            </w:r>
          </w:p>
          <w:p w:rsidR="00A45B0A" w:rsidRDefault="00A45B0A" w:rsidP="00A45B0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Член 1</w:t>
            </w:r>
          </w:p>
          <w:p w:rsidR="00A45B0A" w:rsidRDefault="00A45B0A" w:rsidP="00A45B0A">
            <w:pPr>
              <w:jc w:val="both"/>
              <w:rPr>
                <w:lang w:val="sq-AL"/>
              </w:rPr>
            </w:pPr>
            <w:r>
              <w:rPr>
                <w:lang w:val="mk-MK"/>
              </w:rPr>
              <w:t>Со оваа одлука се утврдува приоритет на проектот</w:t>
            </w:r>
            <w:r>
              <w:t xml:space="preserve">: изработка на техничка документација за </w:t>
            </w:r>
            <w:r>
              <w:rPr>
                <w:lang w:val="mk-MK"/>
              </w:rPr>
              <w:t xml:space="preserve"> </w:t>
            </w:r>
            <w:r w:rsidRPr="005C7260">
              <w:rPr>
                <w:b/>
                <w:lang w:val="mk-MK"/>
              </w:rPr>
              <w:t xml:space="preserve">Изградба на локален пат за поврзување на населените места Габер и Вртекици со Студеничани и Градот Скопје </w:t>
            </w:r>
            <w:r>
              <w:rPr>
                <w:lang w:val="mk-MK"/>
              </w:rPr>
              <w:t>со средства од Фондот за техничка документација.</w:t>
            </w:r>
          </w:p>
          <w:p w:rsidR="00A45B0A" w:rsidRPr="00A45B0A" w:rsidRDefault="00A45B0A" w:rsidP="00A45B0A">
            <w:pPr>
              <w:jc w:val="both"/>
              <w:rPr>
                <w:rFonts w:ascii="Arial" w:hAnsi="Arial" w:cs="Arial"/>
                <w:b/>
                <w:lang w:val="sq-AL"/>
              </w:rPr>
            </w:pPr>
          </w:p>
          <w:p w:rsidR="00A45B0A" w:rsidRDefault="00A45B0A" w:rsidP="00A45B0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Член 2 </w:t>
            </w:r>
          </w:p>
          <w:p w:rsidR="0017622D" w:rsidRDefault="00A45B0A" w:rsidP="00A45B0A">
            <w:pPr>
              <w:tabs>
                <w:tab w:val="left" w:pos="2190"/>
                <w:tab w:val="left" w:pos="2370"/>
                <w:tab w:val="right" w:pos="5454"/>
                <w:tab w:val="right" w:pos="5765"/>
              </w:tabs>
              <w:rPr>
                <w:lang w:val="mk-MK"/>
              </w:rPr>
            </w:pPr>
            <w:r>
              <w:rPr>
                <w:lang w:val="mk-MK"/>
              </w:rPr>
              <w:t>Оваа одлука влегува во сила со денот на објавувањето во “Службен гласник’’ на Општина Студеничани.</w:t>
            </w:r>
            <w:r w:rsidR="00E32B0E" w:rsidRPr="0038351F">
              <w:rPr>
                <w:lang w:val="mk-MK"/>
              </w:rPr>
              <w:t>.</w:t>
            </w:r>
            <w:r w:rsidR="00E32B0E">
              <w:rPr>
                <w:lang w:val="mk-MK"/>
              </w:rPr>
              <w:t xml:space="preserve"> </w:t>
            </w:r>
            <w:r w:rsidR="00924CFD">
              <w:rPr>
                <w:rFonts w:ascii="Arial" w:hAnsi="Arial" w:cs="Arial"/>
                <w:sz w:val="22"/>
                <w:szCs w:val="22"/>
              </w:rPr>
              <w:tab/>
            </w:r>
            <w:r w:rsidR="00924CFD">
              <w:rPr>
                <w:rFonts w:ascii="Arial" w:hAnsi="Arial" w:cs="Arial"/>
                <w:sz w:val="22"/>
                <w:szCs w:val="22"/>
              </w:rPr>
              <w:tab/>
            </w:r>
            <w:r w:rsidR="00924CFD">
              <w:rPr>
                <w:rFonts w:ascii="Arial" w:hAnsi="Arial" w:cs="Arial"/>
                <w:sz w:val="22"/>
                <w:szCs w:val="22"/>
              </w:rPr>
              <w:tab/>
            </w:r>
            <w:r w:rsidR="00924CFD">
              <w:rPr>
                <w:rFonts w:ascii="Arial" w:hAnsi="Arial" w:cs="Arial"/>
                <w:sz w:val="22"/>
                <w:szCs w:val="22"/>
              </w:rPr>
              <w:tab/>
            </w:r>
            <w:r w:rsidR="001762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17622D"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  <w:p w:rsidR="00234E7B" w:rsidRPr="00F644E2" w:rsidRDefault="00A85458" w:rsidP="0019297B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t xml:space="preserve">Бр. </w:t>
            </w:r>
            <w:r w:rsidR="00E32B0E">
              <w:rPr>
                <w:b/>
                <w:lang w:val="sq-AL"/>
              </w:rPr>
              <w:t>08-</w:t>
            </w:r>
            <w:r w:rsidR="00A45B0A">
              <w:rPr>
                <w:b/>
                <w:lang w:val="sq-AL"/>
              </w:rPr>
              <w:t>866/3</w:t>
            </w:r>
          </w:p>
          <w:p w:rsidR="00234E7B" w:rsidRDefault="00234E7B" w:rsidP="0019297B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</w:p>
          <w:p w:rsidR="00A45B0A" w:rsidRPr="00A45B0A" w:rsidRDefault="00A45B0A" w:rsidP="0019297B">
            <w:pPr>
              <w:rPr>
                <w:b/>
                <w:lang w:val="sq-AL"/>
              </w:rPr>
            </w:pPr>
          </w:p>
          <w:p w:rsidR="00234E7B" w:rsidRPr="00E774FC" w:rsidRDefault="00234E7B" w:rsidP="00E32B0E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234E7B" w:rsidRPr="00E774FC" w:rsidRDefault="00234E7B" w:rsidP="0019297B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Председател  </w:t>
            </w:r>
          </w:p>
          <w:p w:rsidR="00A74B45" w:rsidRPr="004F1EB8" w:rsidRDefault="00234E7B" w:rsidP="0019297B">
            <w:pPr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 w:rsidR="00E32B0E">
              <w:rPr>
                <w:i/>
                <w:lang w:val="mk-MK"/>
              </w:rPr>
              <w:t xml:space="preserve"> </w:t>
            </w:r>
            <w:r>
              <w:rPr>
                <w:i/>
                <w:lang w:val="mk-MK"/>
              </w:rPr>
              <w:t>Регаип Мустафа</w:t>
            </w:r>
          </w:p>
          <w:p w:rsidR="00E32B0E" w:rsidRPr="009651D6" w:rsidRDefault="00E32B0E" w:rsidP="00E32B0E">
            <w:pPr>
              <w:ind w:right="58"/>
              <w:jc w:val="both"/>
            </w:pPr>
            <w:r w:rsidRPr="009651D6">
              <w:t xml:space="preserve">Врз основа на член 50, став 1, точка 3 од Законот за локална самоуправа ("Службен весник на РМ" број 05/02) и член 47 став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од Статутот на Општина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Pr="009651D6">
              <w:rPr>
                <w:lang w:val="mk-MK"/>
              </w:rPr>
              <w:t>07/205 од 2005</w:t>
            </w:r>
            <w:r w:rsidRPr="009651D6">
              <w:rPr>
                <w:lang w:val="ru-RU"/>
              </w:rPr>
              <w:t>)</w:t>
            </w:r>
            <w:r w:rsidRPr="009651D6">
              <w:t xml:space="preserve">, Градоначалникот на Општина </w:t>
            </w:r>
            <w:r w:rsidRPr="009651D6">
              <w:rPr>
                <w:lang w:val="mk-MK"/>
              </w:rPr>
              <w:t>Студеничани</w:t>
            </w:r>
            <w:r w:rsidRPr="009651D6">
              <w:t>, донесе</w:t>
            </w:r>
          </w:p>
          <w:p w:rsidR="00E32B0E" w:rsidRPr="00E71AC1" w:rsidRDefault="00E32B0E" w:rsidP="00E32B0E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E32B0E" w:rsidRPr="00E71AC1" w:rsidRDefault="00E32B0E" w:rsidP="00E32B0E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E32B0E" w:rsidRPr="003928D2" w:rsidRDefault="00E32B0E" w:rsidP="00E32B0E">
            <w:pPr>
              <w:spacing w:line="276" w:lineRule="auto"/>
              <w:jc w:val="center"/>
              <w:rPr>
                <w:lang w:val="mk-MK"/>
              </w:rPr>
            </w:pPr>
            <w:r w:rsidRPr="000208A8">
              <w:rPr>
                <w:b/>
                <w:sz w:val="22"/>
                <w:szCs w:val="22"/>
              </w:rPr>
              <w:t xml:space="preserve">за објавување на </w:t>
            </w:r>
            <w:r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>
              <w:rPr>
                <w:b/>
                <w:lang w:val="ru-RU"/>
              </w:rPr>
              <w:t xml:space="preserve"> за </w:t>
            </w:r>
            <w:r w:rsidR="00D3705B">
              <w:rPr>
                <w:b/>
                <w:lang w:val="ru-RU"/>
              </w:rPr>
              <w:t>кофинансирање за проектна документација преку Фондот за техничка документација</w:t>
            </w:r>
          </w:p>
          <w:p w:rsidR="00E32B0E" w:rsidRPr="002D5E99" w:rsidRDefault="00E32B0E" w:rsidP="00E32B0E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EB022F">
              <w:rPr>
                <w:sz w:val="22"/>
                <w:szCs w:val="22"/>
              </w:rPr>
              <w:t xml:space="preserve">Се </w:t>
            </w:r>
            <w:r w:rsidRPr="00EB022F">
              <w:rPr>
                <w:sz w:val="22"/>
                <w:szCs w:val="22"/>
                <w:lang w:val="mk-MK"/>
              </w:rPr>
              <w:t>објавува</w:t>
            </w:r>
            <w:r>
              <w:rPr>
                <w:b/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  <w:lang w:val="mk-MK"/>
              </w:rPr>
              <w:t xml:space="preserve">Одлуката </w:t>
            </w:r>
            <w:r>
              <w:rPr>
                <w:sz w:val="22"/>
                <w:szCs w:val="22"/>
                <w:lang w:val="mk-MK"/>
              </w:rPr>
              <w:t xml:space="preserve">за </w:t>
            </w:r>
            <w:r w:rsidR="00D3705B">
              <w:rPr>
                <w:sz w:val="22"/>
                <w:szCs w:val="22"/>
                <w:lang w:val="mk-MK"/>
              </w:rPr>
              <w:t>кофинансирање за проектна документација преку Фондот за техничка документација</w:t>
            </w:r>
            <w:r>
              <w:rPr>
                <w:sz w:val="22"/>
                <w:szCs w:val="22"/>
                <w:lang w:val="mk-MK"/>
              </w:rPr>
              <w:t xml:space="preserve"> во Оптина Студеничани,</w:t>
            </w:r>
            <w:r w:rsidRPr="002D5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донесена на </w:t>
            </w:r>
            <w:r w:rsidR="00D3705B">
              <w:rPr>
                <w:sz w:val="22"/>
                <w:szCs w:val="22"/>
                <w:lang w:val="mk-MK"/>
              </w:rPr>
              <w:t>14</w:t>
            </w:r>
            <w:r>
              <w:rPr>
                <w:sz w:val="22"/>
                <w:szCs w:val="22"/>
                <w:lang w:val="mk-MK"/>
              </w:rPr>
              <w:t>-та редовна</w:t>
            </w:r>
            <w:r w:rsidRPr="002D5E99">
              <w:rPr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 седница на Советот на </w:t>
            </w:r>
            <w:r w:rsidRPr="002D5E99">
              <w:rPr>
                <w:sz w:val="22"/>
                <w:szCs w:val="22"/>
                <w:lang w:val="mk-MK"/>
              </w:rPr>
              <w:t>Студеничани</w:t>
            </w:r>
            <w:r w:rsidRPr="002D5E99">
              <w:rPr>
                <w:sz w:val="22"/>
                <w:szCs w:val="22"/>
              </w:rPr>
              <w:t xml:space="preserve">, одржана на ден </w:t>
            </w:r>
            <w:r w:rsidR="00D3705B">
              <w:rPr>
                <w:sz w:val="22"/>
                <w:szCs w:val="22"/>
                <w:lang w:val="mk-MK"/>
              </w:rPr>
              <w:t>01.11</w:t>
            </w:r>
            <w:r>
              <w:rPr>
                <w:sz w:val="22"/>
                <w:szCs w:val="22"/>
                <w:lang w:val="mk-MK"/>
              </w:rPr>
              <w:t>.2019</w:t>
            </w:r>
            <w:r w:rsidRPr="002D5E99">
              <w:rPr>
                <w:sz w:val="22"/>
                <w:szCs w:val="22"/>
              </w:rPr>
              <w:t xml:space="preserve"> година.</w:t>
            </w:r>
          </w:p>
          <w:p w:rsidR="00E32B0E" w:rsidRPr="00E32B0E" w:rsidRDefault="00E32B0E" w:rsidP="00E32B0E">
            <w:pPr>
              <w:ind w:right="58"/>
              <w:jc w:val="both"/>
              <w:rPr>
                <w:lang w:val="mk-MK"/>
              </w:rPr>
            </w:pPr>
          </w:p>
          <w:p w:rsidR="00E32B0E" w:rsidRPr="00D3705B" w:rsidRDefault="00E32B0E" w:rsidP="00E32B0E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Број. 09-</w:t>
            </w:r>
            <w:r w:rsidR="00D3705B">
              <w:rPr>
                <w:rFonts w:ascii="Arial" w:hAnsi="Arial" w:cs="Arial"/>
                <w:sz w:val="22"/>
                <w:szCs w:val="22"/>
                <w:lang w:val="mk-MK"/>
              </w:rPr>
              <w:t>265/2</w:t>
            </w:r>
          </w:p>
          <w:p w:rsidR="00E32B0E" w:rsidRPr="00D3705B" w:rsidRDefault="00D3705B" w:rsidP="00E32B0E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12.03.2020</w:t>
            </w:r>
          </w:p>
          <w:p w:rsidR="00E32B0E" w:rsidRPr="009651D6" w:rsidRDefault="00E32B0E" w:rsidP="00E32B0E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 xml:space="preserve">ачалник     </w:t>
            </w:r>
          </w:p>
          <w:p w:rsidR="00E32B0E" w:rsidRDefault="00E32B0E" w:rsidP="00E32B0E">
            <w:pPr>
              <w:jc w:val="right"/>
              <w:rPr>
                <w:lang w:val="sq-AL"/>
              </w:rPr>
            </w:pPr>
            <w:r>
              <w:rPr>
                <w:lang w:val="mk-MK"/>
              </w:rPr>
              <w:t>Азем Садики</w:t>
            </w:r>
          </w:p>
          <w:p w:rsidR="00D3705B" w:rsidRPr="00D3705B" w:rsidRDefault="00D3705B" w:rsidP="00D3705B">
            <w:pPr>
              <w:jc w:val="both"/>
            </w:pPr>
            <w:r w:rsidRPr="00D3705B">
              <w:rPr>
                <w:lang w:val="mk-MK"/>
              </w:rPr>
              <w:t xml:space="preserve">Врз основа на член </w:t>
            </w:r>
            <w:r w:rsidRPr="00D3705B">
              <w:rPr>
                <w:lang w:val="sq-AL"/>
              </w:rPr>
              <w:t>3</w:t>
            </w:r>
            <w:r w:rsidRPr="00D3705B">
              <w:t>6</w:t>
            </w:r>
            <w:r w:rsidRPr="00D3705B">
              <w:rPr>
                <w:lang w:val="mk-MK"/>
              </w:rPr>
              <w:t xml:space="preserve"> став </w:t>
            </w:r>
            <w:r w:rsidRPr="00D3705B">
              <w:t xml:space="preserve">1 </w:t>
            </w:r>
            <w:r w:rsidRPr="00D3705B">
              <w:rPr>
                <w:lang w:val="mk-MK"/>
              </w:rPr>
              <w:t>точка 15  од Законот за локална самоуправа</w:t>
            </w:r>
            <w:r w:rsidRPr="00D3705B">
              <w:rPr>
                <w:lang w:val="sq-AL"/>
              </w:rPr>
              <w:t>(</w:t>
            </w:r>
            <w:r w:rsidRPr="00D3705B">
              <w:rPr>
                <w:lang w:val="mk-MK"/>
              </w:rPr>
              <w:t>Сл</w:t>
            </w:r>
            <w:r w:rsidRPr="00D3705B">
              <w:rPr>
                <w:lang w:val="sq-AL"/>
              </w:rPr>
              <w:t xml:space="preserve">. </w:t>
            </w:r>
            <w:r w:rsidRPr="00D3705B">
              <w:rPr>
                <w:lang w:val="mk-MK"/>
              </w:rPr>
              <w:t xml:space="preserve">Весник на Р.М. бр5/02), и член 24 став 40 од Статутот на Општина Студеничани Советот на Општина Студеничани </w:t>
            </w:r>
            <w:r w:rsidRPr="00D3705B">
              <w:t>(</w:t>
            </w:r>
            <w:r w:rsidRPr="00D3705B">
              <w:rPr>
                <w:lang w:val="mk-MK"/>
              </w:rPr>
              <w:t>сл.Гласник на Општина Студеничани бр.10/2019),   на 1</w:t>
            </w:r>
            <w:r w:rsidRPr="00D3705B">
              <w:t>4</w:t>
            </w:r>
            <w:r w:rsidRPr="00D3705B">
              <w:rPr>
                <w:lang w:val="mk-MK"/>
              </w:rPr>
              <w:t xml:space="preserve">-та седница, одржана на </w:t>
            </w:r>
            <w:r w:rsidRPr="00D3705B">
              <w:t>01.11.2019</w:t>
            </w:r>
            <w:r w:rsidRPr="00D3705B">
              <w:rPr>
                <w:lang w:val="sq-AL"/>
              </w:rPr>
              <w:t xml:space="preserve"> </w:t>
            </w:r>
            <w:r w:rsidRPr="00D3705B">
              <w:rPr>
                <w:lang w:val="mk-MK"/>
              </w:rPr>
              <w:t>година донесе:</w:t>
            </w:r>
          </w:p>
          <w:p w:rsidR="00D3705B" w:rsidRDefault="00D3705B" w:rsidP="00D3705B">
            <w:pPr>
              <w:ind w:left="36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ОДЛУКА</w:t>
            </w:r>
          </w:p>
          <w:p w:rsidR="00D3705B" w:rsidRDefault="00D3705B" w:rsidP="00D3705B">
            <w:pPr>
              <w:ind w:left="36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 кофинансирање на проект</w:t>
            </w:r>
          </w:p>
          <w:p w:rsidR="00D3705B" w:rsidRDefault="00D3705B" w:rsidP="00D3705B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Член 1</w:t>
            </w:r>
          </w:p>
          <w:p w:rsidR="00D3705B" w:rsidRPr="00301993" w:rsidRDefault="00D3705B" w:rsidP="00D3705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оваа одлука </w:t>
            </w:r>
            <w:r w:rsidRPr="005C7260">
              <w:rPr>
                <w:lang w:val="mk-MK"/>
              </w:rPr>
              <w:t>Советот на општината е согласен и во можност да ги кофинансира трошоците во случај тие да го надминат максималниот износ на грантот од</w:t>
            </w:r>
            <w:r>
              <w:rPr>
                <w:lang w:val="mk-MK"/>
              </w:rPr>
              <w:t xml:space="preserve"> </w:t>
            </w:r>
            <w:r w:rsidRPr="005C7260">
              <w:rPr>
                <w:lang w:val="mk-MK"/>
              </w:rPr>
              <w:t xml:space="preserve">30.000 </w:t>
            </w:r>
            <w:r>
              <w:rPr>
                <w:lang w:val="mk-MK"/>
              </w:rPr>
              <w:t xml:space="preserve">(триесет илјади) </w:t>
            </w:r>
            <w:r w:rsidRPr="005C7260">
              <w:rPr>
                <w:lang w:val="mk-MK"/>
              </w:rPr>
              <w:t>евра</w:t>
            </w:r>
            <w:r>
              <w:rPr>
                <w:lang w:val="mk-MK"/>
              </w:rPr>
              <w:t xml:space="preserve"> за проектот</w:t>
            </w:r>
            <w:r>
              <w:t>: изработка на техничка документација за</w:t>
            </w:r>
            <w:r>
              <w:rPr>
                <w:lang w:val="mk-MK"/>
              </w:rPr>
              <w:t xml:space="preserve"> и</w:t>
            </w:r>
            <w:r w:rsidRPr="005C7260">
              <w:rPr>
                <w:b/>
                <w:lang w:val="mk-MK"/>
              </w:rPr>
              <w:t>зградба на локален пат за поврзување на населените места Габер и Вртекици со Студеничани и Градот Скопје</w:t>
            </w:r>
            <w:r>
              <w:rPr>
                <w:b/>
                <w:lang w:val="mk-MK"/>
              </w:rPr>
              <w:t>,</w:t>
            </w:r>
            <w:r w:rsidRPr="005C7260">
              <w:rPr>
                <w:b/>
                <w:lang w:val="mk-MK"/>
              </w:rPr>
              <w:t xml:space="preserve"> </w:t>
            </w:r>
            <w:r>
              <w:rPr>
                <w:lang w:val="mk-MK"/>
              </w:rPr>
              <w:t>со средства од Фондот за техничка документација.</w:t>
            </w:r>
          </w:p>
          <w:p w:rsidR="00D3705B" w:rsidRDefault="00D3705B" w:rsidP="00D3705B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 xml:space="preserve">Член 2 </w:t>
            </w:r>
          </w:p>
          <w:p w:rsidR="00D3705B" w:rsidRDefault="00D3705B" w:rsidP="00D3705B">
            <w:pPr>
              <w:rPr>
                <w:lang w:val="mk-MK"/>
              </w:rPr>
            </w:pPr>
            <w:r>
              <w:rPr>
                <w:lang w:val="mk-MK"/>
              </w:rPr>
              <w:t>Оваа одлука влегува во сила со денот на објавувањето во “Службен гласник’’ на Општина Студеничани</w:t>
            </w:r>
          </w:p>
          <w:p w:rsidR="008E6E7F" w:rsidRPr="00D3705B" w:rsidRDefault="008E6E7F" w:rsidP="00D3705B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t xml:space="preserve">Бр. </w:t>
            </w:r>
            <w:r w:rsidR="00B56A06">
              <w:rPr>
                <w:b/>
                <w:lang w:val="sq-AL"/>
              </w:rPr>
              <w:t>08-</w:t>
            </w:r>
            <w:r w:rsidR="00D3705B">
              <w:rPr>
                <w:b/>
                <w:lang w:val="mk-MK"/>
              </w:rPr>
              <w:t>866/4</w:t>
            </w:r>
          </w:p>
          <w:p w:rsidR="00B64F58" w:rsidRPr="008E6E7F" w:rsidRDefault="008E6E7F" w:rsidP="00D3705B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  <w:r w:rsidR="00B56A0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B56A06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</w:p>
          <w:p w:rsidR="00B64F58" w:rsidRPr="00E774FC" w:rsidRDefault="00B64F58" w:rsidP="00B64F58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B64F58" w:rsidRPr="00E774FC" w:rsidRDefault="00B64F58" w:rsidP="00B64F58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Председател  </w:t>
            </w:r>
          </w:p>
          <w:p w:rsidR="00B64F58" w:rsidRDefault="00B64F58" w:rsidP="00B64F58">
            <w:pPr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>
              <w:rPr>
                <w:i/>
                <w:lang w:val="mk-MK"/>
              </w:rPr>
              <w:t>Регаип Мустафа</w:t>
            </w:r>
          </w:p>
          <w:p w:rsidR="00615448" w:rsidRPr="001C52EA" w:rsidRDefault="00C144FF" w:rsidP="00D3705B">
            <w:pPr>
              <w:tabs>
                <w:tab w:val="left" w:pos="2370"/>
              </w:tabs>
              <w:jc w:val="right"/>
              <w:rPr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</w:p>
          <w:p w:rsidR="00615448" w:rsidRDefault="00615448" w:rsidP="0019297B">
            <w:pPr>
              <w:rPr>
                <w:i/>
                <w:lang w:val="sq-AL"/>
              </w:rPr>
            </w:pPr>
          </w:p>
          <w:p w:rsidR="00615448" w:rsidRDefault="00615448" w:rsidP="0019297B">
            <w:pPr>
              <w:rPr>
                <w:i/>
                <w:lang w:val="sq-AL"/>
              </w:rPr>
            </w:pPr>
          </w:p>
          <w:p w:rsidR="00BD54D3" w:rsidRPr="000A6F0A" w:rsidRDefault="00BD54D3" w:rsidP="0019297B">
            <w:pPr>
              <w:ind w:right="58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E425F9" w:rsidRPr="00E774FC" w:rsidTr="00E45400">
        <w:trPr>
          <w:trHeight w:val="812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E4766" w:rsidRPr="0019297B" w:rsidRDefault="00EE4766" w:rsidP="0019297B">
            <w:pPr>
              <w:jc w:val="both"/>
              <w:rPr>
                <w:lang w:val="mk-MK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3E42BB" w:rsidRDefault="003E42BB" w:rsidP="0019297B">
            <w:pPr>
              <w:rPr>
                <w:lang w:val="sq-AL"/>
              </w:rPr>
            </w:pPr>
          </w:p>
          <w:p w:rsidR="001A0639" w:rsidRDefault="001A0639" w:rsidP="0019297B">
            <w:pPr>
              <w:rPr>
                <w:lang w:val="mk-MK"/>
              </w:rPr>
            </w:pPr>
          </w:p>
          <w:p w:rsidR="00B51017" w:rsidRDefault="00B51017" w:rsidP="0019297B">
            <w:pPr>
              <w:rPr>
                <w:i/>
                <w:lang w:val="sq-AL"/>
              </w:rPr>
            </w:pPr>
          </w:p>
          <w:p w:rsidR="0063120A" w:rsidRPr="00B51017" w:rsidRDefault="0063120A" w:rsidP="0019297B">
            <w:pPr>
              <w:rPr>
                <w:i/>
                <w:lang w:val="sq-AL"/>
              </w:rPr>
            </w:pPr>
          </w:p>
          <w:p w:rsidR="00EE4766" w:rsidRPr="00EE4766" w:rsidRDefault="00EE4766" w:rsidP="0019297B">
            <w:pPr>
              <w:rPr>
                <w:lang w:val="sq-AL"/>
              </w:rPr>
            </w:pPr>
          </w:p>
        </w:tc>
      </w:tr>
    </w:tbl>
    <w:p w:rsidR="00585812" w:rsidRPr="008A69BB" w:rsidRDefault="00585812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F47BF" w:rsidRDefault="000F47BF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P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F47BF" w:rsidRDefault="000F47BF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sq-AL"/>
        </w:rPr>
        <w:t>Dorëzuar deri te:</w:t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 xml:space="preserve">- </w:t>
      </w:r>
      <w:r w:rsidRPr="008E06A7">
        <w:rPr>
          <w:bCs/>
          <w:spacing w:val="1"/>
          <w:lang w:val="sq-AL"/>
        </w:rPr>
        <w:t>Inspektorati shtetëror për vetëqeverisje lokale</w:t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 w:rsidRPr="008E06A7">
        <w:rPr>
          <w:bCs/>
          <w:spacing w:val="1"/>
          <w:lang w:val="sq-AL"/>
        </w:rPr>
        <w:t>- Arhiva</w:t>
      </w:r>
    </w:p>
    <w:p w:rsid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</w:p>
    <w:p w:rsidR="00E12E85" w:rsidRP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mk-MK"/>
        </w:rPr>
        <w:t>Доставено до:</w:t>
      </w:r>
    </w:p>
    <w:p w:rsidR="00E12E85" w:rsidRPr="00D13A48" w:rsidRDefault="00E12E85" w:rsidP="00E12E85">
      <w:pPr>
        <w:widowControl w:val="0"/>
        <w:autoSpaceDE w:val="0"/>
        <w:autoSpaceDN w:val="0"/>
        <w:adjustRightInd w:val="0"/>
        <w:rPr>
          <w:lang w:val="mk-MK"/>
        </w:rPr>
      </w:pPr>
      <w:r w:rsidRPr="00D13A48">
        <w:rPr>
          <w:lang w:val="mk-MK"/>
        </w:rPr>
        <w:t>- Државен инспекторат за локална самоуправа</w:t>
      </w:r>
    </w:p>
    <w:p w:rsidR="00E12E85" w:rsidRPr="00BE6771" w:rsidRDefault="00E12E85" w:rsidP="00E12E85">
      <w:pPr>
        <w:widowControl w:val="0"/>
        <w:autoSpaceDE w:val="0"/>
        <w:autoSpaceDN w:val="0"/>
        <w:adjustRightInd w:val="0"/>
        <w:rPr>
          <w:lang w:val="ru-RU"/>
        </w:rPr>
      </w:pPr>
      <w:r w:rsidRPr="00D13A48">
        <w:rPr>
          <w:lang w:val="mk-MK"/>
        </w:rPr>
        <w:t>- Архива</w:t>
      </w:r>
    </w:p>
    <w:p w:rsidR="00E12E85" w:rsidRPr="00B95708" w:rsidRDefault="00E12E85" w:rsidP="00E12E85">
      <w:pPr>
        <w:jc w:val="right"/>
        <w:rPr>
          <w:lang w:val="ru-RU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Pr="008E06A7" w:rsidRDefault="00E12E85" w:rsidP="0063120A">
      <w:pPr>
        <w:spacing w:line="360" w:lineRule="auto"/>
        <w:rPr>
          <w:lang w:val="mk-MK"/>
        </w:rPr>
      </w:pPr>
    </w:p>
    <w:p w:rsidR="0063120A" w:rsidRDefault="00E12E85" w:rsidP="001C52EA">
      <w:pPr>
        <w:spacing w:line="360" w:lineRule="auto"/>
        <w:rPr>
          <w:rFonts w:ascii="Arial" w:hAnsi="Arial" w:cs="Arial"/>
          <w:lang w:val="mk-MK"/>
        </w:rPr>
      </w:pPr>
      <w:r w:rsidRPr="00D13A48">
        <w:rPr>
          <w:b/>
          <w:lang w:val="sq-AL"/>
        </w:rPr>
        <w:t xml:space="preserve">Përpiloi: </w:t>
      </w:r>
      <w:r w:rsidR="00E6119D" w:rsidRPr="004F021D">
        <w:rPr>
          <w:lang w:val="sq-AL"/>
        </w:rPr>
        <w:t>Zufer Iseni</w:t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63120A">
        <w:rPr>
          <w:b/>
          <w:lang w:val="sq-AL"/>
        </w:rPr>
        <w:t xml:space="preserve">                                        </w:t>
      </w:r>
      <w:r w:rsidR="0063120A" w:rsidRPr="0063120A">
        <w:rPr>
          <w:b/>
          <w:i/>
          <w:sz w:val="20"/>
          <w:szCs w:val="20"/>
          <w:lang w:val="sq-AL"/>
        </w:rPr>
        <w:t xml:space="preserve">Kryetari i Këshillit – </w:t>
      </w:r>
      <w:r w:rsidR="0063120A" w:rsidRPr="0063120A">
        <w:rPr>
          <w:b/>
          <w:i/>
          <w:sz w:val="20"/>
          <w:szCs w:val="20"/>
          <w:lang w:val="mk-MK"/>
        </w:rPr>
        <w:t>Претседател</w:t>
      </w:r>
      <w:r w:rsidR="0063120A" w:rsidRPr="0063120A">
        <w:rPr>
          <w:b/>
          <w:i/>
          <w:sz w:val="20"/>
          <w:szCs w:val="20"/>
          <w:lang w:val="sq-AL"/>
        </w:rPr>
        <w:t xml:space="preserve"> </w:t>
      </w:r>
      <w:r w:rsidR="0063120A" w:rsidRPr="0063120A">
        <w:rPr>
          <w:b/>
          <w:i/>
          <w:sz w:val="20"/>
          <w:szCs w:val="20"/>
          <w:lang w:val="mk-MK"/>
        </w:rPr>
        <w:t>на Советот</w:t>
      </w:r>
    </w:p>
    <w:p w:rsidR="0063120A" w:rsidRDefault="0063120A" w:rsidP="0063120A">
      <w:pPr>
        <w:tabs>
          <w:tab w:val="center" w:pos="4680"/>
        </w:tabs>
        <w:spacing w:line="360" w:lineRule="auto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>Изготвил: Зуфер Исени</w:t>
      </w:r>
      <w:r>
        <w:rPr>
          <w:b/>
          <w:sz w:val="20"/>
          <w:szCs w:val="20"/>
        </w:rPr>
        <w:tab/>
        <w:t xml:space="preserve">                                                                            </w:t>
      </w:r>
      <w:r w:rsidRPr="0063120A">
        <w:rPr>
          <w:b/>
          <w:i/>
          <w:sz w:val="20"/>
          <w:szCs w:val="20"/>
        </w:rPr>
        <w:t xml:space="preserve">Regaip Mustafa – </w:t>
      </w:r>
      <w:r w:rsidRPr="0063120A">
        <w:rPr>
          <w:b/>
          <w:i/>
          <w:sz w:val="20"/>
          <w:szCs w:val="20"/>
          <w:lang w:val="mk-MK"/>
        </w:rPr>
        <w:t>Регаип Мустафа</w:t>
      </w:r>
    </w:p>
    <w:p w:rsidR="0063120A" w:rsidRPr="000B1D38" w:rsidRDefault="0063120A" w:rsidP="0063120A">
      <w:pPr>
        <w:spacing w:line="360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                                                                                                      _________________________________</w:t>
      </w:r>
    </w:p>
    <w:p w:rsidR="005121FF" w:rsidRPr="0061084B" w:rsidRDefault="005121FF" w:rsidP="0063120A">
      <w:pPr>
        <w:pStyle w:val="Footer"/>
        <w:tabs>
          <w:tab w:val="clear" w:pos="4153"/>
          <w:tab w:val="clear" w:pos="8306"/>
          <w:tab w:val="center" w:pos="4680"/>
          <w:tab w:val="right" w:pos="9360"/>
        </w:tabs>
        <w:spacing w:line="276" w:lineRule="auto"/>
        <w:jc w:val="right"/>
        <w:rPr>
          <w:b/>
          <w:i/>
          <w:lang w:val="mk-MK"/>
        </w:rPr>
      </w:pPr>
    </w:p>
    <w:sectPr w:rsidR="005121FF" w:rsidRPr="0061084B" w:rsidSect="00887758">
      <w:headerReference w:type="default" r:id="rId8"/>
      <w:footerReference w:type="even" r:id="rId9"/>
      <w:footerReference w:type="default" r:id="rId10"/>
      <w:pgSz w:w="12240" w:h="15840"/>
      <w:pgMar w:top="1440" w:right="1183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B0" w:rsidRDefault="00B07AB0" w:rsidP="00104D1D">
      <w:r>
        <w:separator/>
      </w:r>
    </w:p>
  </w:endnote>
  <w:endnote w:type="continuationSeparator" w:id="1">
    <w:p w:rsidR="00B07AB0" w:rsidRDefault="00B07AB0" w:rsidP="0010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-Copperplate">
    <w:panose1 w:val="020E0605020203020404"/>
    <w:charset w:val="00"/>
    <w:family w:val="swiss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_Glasno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0E" w:rsidRDefault="00FE0120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B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B0E" w:rsidRDefault="00E32B0E" w:rsidP="001C3E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0E" w:rsidRDefault="00FE0120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B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D2E">
      <w:rPr>
        <w:rStyle w:val="PageNumber"/>
        <w:noProof/>
      </w:rPr>
      <w:t>2</w:t>
    </w:r>
    <w:r>
      <w:rPr>
        <w:rStyle w:val="PageNumber"/>
      </w:rPr>
      <w:fldChar w:fldCharType="end"/>
    </w:r>
  </w:p>
  <w:p w:rsidR="00E32B0E" w:rsidRDefault="00E32B0E" w:rsidP="001C3E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B0" w:rsidRDefault="00B07AB0" w:rsidP="00104D1D">
      <w:r>
        <w:separator/>
      </w:r>
    </w:p>
  </w:footnote>
  <w:footnote w:type="continuationSeparator" w:id="1">
    <w:p w:rsidR="00B07AB0" w:rsidRDefault="00B07AB0" w:rsidP="0010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0E" w:rsidRPr="00BE6771" w:rsidRDefault="00951D2D" w:rsidP="00104D1D">
    <w:pPr>
      <w:pStyle w:val="Header"/>
      <w:jc w:val="center"/>
      <w:rPr>
        <w:b/>
        <w:bCs/>
        <w:lang w:val="sq-AL"/>
      </w:rPr>
    </w:pPr>
    <w:r>
      <w:rPr>
        <w:b/>
        <w:bCs/>
      </w:rPr>
      <w:t>NËNTOR</w:t>
    </w:r>
    <w:r w:rsidR="00E32B0E">
      <w:rPr>
        <w:b/>
        <w:bCs/>
        <w:lang w:val="mk-MK"/>
      </w:rPr>
      <w:t xml:space="preserve"> </w:t>
    </w:r>
    <w:r w:rsidR="00E32B0E">
      <w:rPr>
        <w:b/>
        <w:bCs/>
        <w:lang w:val="sq-AL"/>
      </w:rPr>
      <w:t xml:space="preserve">2019“FLETORJA ZYRTARE </w:t>
    </w:r>
    <w:r w:rsidR="00E32B0E" w:rsidRPr="00EF2AFE">
      <w:rPr>
        <w:b/>
        <w:bCs/>
        <w:lang w:val="sq-AL"/>
      </w:rPr>
      <w:t>E KOMUNËS SË STUDENIÇANIT</w:t>
    </w:r>
    <w:r>
      <w:rPr>
        <w:b/>
        <w:bCs/>
        <w:lang w:val="sv-SE"/>
      </w:rPr>
      <w:t>”NR.14</w:t>
    </w:r>
    <w:r w:rsidR="00E32B0E">
      <w:rPr>
        <w:b/>
        <w:bCs/>
        <w:lang w:val="mk-MK"/>
      </w:rPr>
      <w:t>-</w:t>
    </w:r>
    <w:r w:rsidR="00E32B0E">
      <w:rPr>
        <w:b/>
        <w:bCs/>
        <w:lang w:val="sq-AL"/>
      </w:rPr>
      <w:t>2019</w:t>
    </w:r>
  </w:p>
  <w:p w:rsidR="00E32B0E" w:rsidRPr="00D00D1A" w:rsidRDefault="00951D2D" w:rsidP="00F66F47">
    <w:pPr>
      <w:pStyle w:val="Header"/>
      <w:tabs>
        <w:tab w:val="clear" w:pos="8640"/>
        <w:tab w:val="right" w:pos="9214"/>
      </w:tabs>
      <w:ind w:left="-142" w:right="-138"/>
      <w:rPr>
        <w:b/>
        <w:bCs/>
        <w:lang w:val="mk-MK"/>
      </w:rPr>
    </w:pPr>
    <w:r>
      <w:rPr>
        <w:b/>
        <w:bCs/>
        <w:lang w:val="mk-MK"/>
      </w:rPr>
      <w:t>НОЕМВРИ</w:t>
    </w:r>
    <w:r w:rsidR="00E32B0E">
      <w:rPr>
        <w:b/>
        <w:bCs/>
        <w:lang w:val="mk-MK"/>
      </w:rPr>
      <w:t xml:space="preserve"> 2019</w:t>
    </w:r>
    <w:r w:rsidR="00E32B0E">
      <w:rPr>
        <w:b/>
        <w:bCs/>
        <w:lang w:val="ru-RU"/>
      </w:rPr>
      <w:t>“</w:t>
    </w:r>
    <w:r w:rsidR="00E32B0E" w:rsidRPr="00EF2AFE">
      <w:rPr>
        <w:b/>
        <w:bCs/>
        <w:lang w:val="mk-MK"/>
      </w:rPr>
      <w:t>СЛУЖБЕН ГЛАСНИК НА ОПШТИНА С</w:t>
    </w:r>
    <w:r w:rsidR="00E32B0E">
      <w:rPr>
        <w:b/>
        <w:bCs/>
        <w:lang w:val="mk-MK"/>
      </w:rPr>
      <w:t>ТУДЕНИЧАНИ</w:t>
    </w:r>
    <w:r w:rsidR="00E32B0E">
      <w:rPr>
        <w:b/>
        <w:bCs/>
        <w:lang w:val="ru-RU"/>
      </w:rPr>
      <w:t>”БР.</w:t>
    </w:r>
    <w:r w:rsidR="00E32B0E">
      <w:rPr>
        <w:b/>
        <w:bCs/>
      </w:rPr>
      <w:t>1</w:t>
    </w:r>
    <w:r>
      <w:rPr>
        <w:b/>
        <w:bCs/>
        <w:lang w:val="mk-MK"/>
      </w:rPr>
      <w:t>4</w:t>
    </w:r>
    <w:r w:rsidR="00E32B0E">
      <w:rPr>
        <w:b/>
        <w:bCs/>
        <w:lang w:val="mk-MK"/>
      </w:rPr>
      <w:t>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CD"/>
    <w:multiLevelType w:val="hybridMultilevel"/>
    <w:tmpl w:val="7A962C2A"/>
    <w:lvl w:ilvl="0" w:tplc="78F494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E08CD"/>
    <w:multiLevelType w:val="hybridMultilevel"/>
    <w:tmpl w:val="783AD3AC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858"/>
    <w:multiLevelType w:val="hybridMultilevel"/>
    <w:tmpl w:val="5C74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B389A"/>
    <w:multiLevelType w:val="hybridMultilevel"/>
    <w:tmpl w:val="88BACD74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E835D3A"/>
    <w:multiLevelType w:val="hybridMultilevel"/>
    <w:tmpl w:val="88BACD74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29475F9"/>
    <w:multiLevelType w:val="hybridMultilevel"/>
    <w:tmpl w:val="BA90BE76"/>
    <w:lvl w:ilvl="0" w:tplc="4C0CB65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5F75C57"/>
    <w:multiLevelType w:val="hybridMultilevel"/>
    <w:tmpl w:val="7F86B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F15C9"/>
    <w:multiLevelType w:val="hybridMultilevel"/>
    <w:tmpl w:val="E834BB92"/>
    <w:lvl w:ilvl="0" w:tplc="AFDE4E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MAC C Times" w:eastAsia="Times New Roman" w:hAnsi="MAC C Times" w:hint="default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211C5D64"/>
    <w:multiLevelType w:val="multilevel"/>
    <w:tmpl w:val="5FDACAE4"/>
    <w:lvl w:ilvl="0">
      <w:start w:val="1"/>
      <w:numFmt w:val="decimal"/>
      <w:pStyle w:val="1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4F19CA"/>
    <w:multiLevelType w:val="hybridMultilevel"/>
    <w:tmpl w:val="49B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6AD7"/>
    <w:multiLevelType w:val="singleLevel"/>
    <w:tmpl w:val="86EC76A2"/>
    <w:lvl w:ilvl="0">
      <w:start w:val="1"/>
      <w:numFmt w:val="bullet"/>
      <w:pStyle w:val="Tocki"/>
      <w:lvlText w:val=""/>
      <w:lvlJc w:val="left"/>
      <w:pPr>
        <w:tabs>
          <w:tab w:val="num" w:pos="1080"/>
        </w:tabs>
        <w:ind w:left="266" w:firstLine="454"/>
      </w:pPr>
      <w:rPr>
        <w:rFonts w:ascii="Symbol" w:hAnsi="Symbol" w:hint="default"/>
      </w:rPr>
    </w:lvl>
  </w:abstractNum>
  <w:abstractNum w:abstractNumId="11">
    <w:nsid w:val="27301A21"/>
    <w:multiLevelType w:val="hybridMultilevel"/>
    <w:tmpl w:val="5A46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63D85"/>
    <w:multiLevelType w:val="hybridMultilevel"/>
    <w:tmpl w:val="5C74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72E7E"/>
    <w:multiLevelType w:val="hybridMultilevel"/>
    <w:tmpl w:val="8B4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4B3D"/>
    <w:multiLevelType w:val="hybridMultilevel"/>
    <w:tmpl w:val="3CE6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7C9"/>
    <w:multiLevelType w:val="hybridMultilevel"/>
    <w:tmpl w:val="763ECB0A"/>
    <w:lvl w:ilvl="0" w:tplc="D13EB244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CB8627C"/>
    <w:multiLevelType w:val="hybridMultilevel"/>
    <w:tmpl w:val="8276712E"/>
    <w:lvl w:ilvl="0" w:tplc="A1AE15D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509E8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35927"/>
    <w:multiLevelType w:val="multilevel"/>
    <w:tmpl w:val="84D2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387368"/>
    <w:multiLevelType w:val="hybridMultilevel"/>
    <w:tmpl w:val="8DBE1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3A05"/>
    <w:multiLevelType w:val="hybridMultilevel"/>
    <w:tmpl w:val="0F0A606E"/>
    <w:lvl w:ilvl="0" w:tplc="01124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62ED6"/>
    <w:multiLevelType w:val="hybridMultilevel"/>
    <w:tmpl w:val="0F0E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7ED"/>
    <w:multiLevelType w:val="multilevel"/>
    <w:tmpl w:val="6874B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85C1872"/>
    <w:multiLevelType w:val="hybridMultilevel"/>
    <w:tmpl w:val="EE7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83173"/>
    <w:multiLevelType w:val="hybridMultilevel"/>
    <w:tmpl w:val="AD5E9BB8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5098B"/>
    <w:multiLevelType w:val="hybridMultilevel"/>
    <w:tmpl w:val="98F21032"/>
    <w:lvl w:ilvl="0" w:tplc="3154B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31A05"/>
    <w:multiLevelType w:val="hybridMultilevel"/>
    <w:tmpl w:val="5100E8F8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95690"/>
    <w:multiLevelType w:val="hybridMultilevel"/>
    <w:tmpl w:val="64A8EA00"/>
    <w:lvl w:ilvl="0" w:tplc="FFFFFFFF">
      <w:start w:val="1"/>
      <w:numFmt w:val="bullet"/>
      <w:pStyle w:val="xl47"/>
      <w:lvlText w:val="‡"/>
      <w:lvlJc w:val="left"/>
      <w:pPr>
        <w:tabs>
          <w:tab w:val="num" w:pos="1418"/>
        </w:tabs>
        <w:ind w:left="1418" w:hanging="397"/>
      </w:pPr>
      <w:rPr>
        <w:rFonts w:ascii="MAC C Times" w:hAnsi="MAC C Times" w:hint="default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 C Times" w:hAnsi="MAC C Times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MAC C Times" w:hAnsi="MAC C Times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FFF55D1"/>
    <w:multiLevelType w:val="hybridMultilevel"/>
    <w:tmpl w:val="03AE8B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0547D"/>
    <w:multiLevelType w:val="hybridMultilevel"/>
    <w:tmpl w:val="F3F6DB48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A5920"/>
    <w:multiLevelType w:val="hybridMultilevel"/>
    <w:tmpl w:val="DD3A9904"/>
    <w:lvl w:ilvl="0" w:tplc="1C2E6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DFA"/>
    <w:multiLevelType w:val="hybridMultilevel"/>
    <w:tmpl w:val="2026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F7F1D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F7527"/>
    <w:multiLevelType w:val="hybridMultilevel"/>
    <w:tmpl w:val="63541870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F55FE"/>
    <w:multiLevelType w:val="hybridMultilevel"/>
    <w:tmpl w:val="7D0802B6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50B9D"/>
    <w:multiLevelType w:val="hybridMultilevel"/>
    <w:tmpl w:val="088E72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94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8"/>
  </w:num>
  <w:num w:numId="5">
    <w:abstractNumId w:val="15"/>
  </w:num>
  <w:num w:numId="6">
    <w:abstractNumId w:val="2"/>
  </w:num>
  <w:num w:numId="7">
    <w:abstractNumId w:val="23"/>
  </w:num>
  <w:num w:numId="8">
    <w:abstractNumId w:val="31"/>
  </w:num>
  <w:num w:numId="9">
    <w:abstractNumId w:val="7"/>
  </w:num>
  <w:num w:numId="10">
    <w:abstractNumId w:val="24"/>
  </w:num>
  <w:num w:numId="11">
    <w:abstractNumId w:val="33"/>
  </w:num>
  <w:num w:numId="12">
    <w:abstractNumId w:val="28"/>
  </w:num>
  <w:num w:numId="13">
    <w:abstractNumId w:val="4"/>
  </w:num>
  <w:num w:numId="14">
    <w:abstractNumId w:val="9"/>
  </w:num>
  <w:num w:numId="15">
    <w:abstractNumId w:val="3"/>
  </w:num>
  <w:num w:numId="16">
    <w:abstractNumId w:val="34"/>
  </w:num>
  <w:num w:numId="17">
    <w:abstractNumId w:val="29"/>
  </w:num>
  <w:num w:numId="18">
    <w:abstractNumId w:val="35"/>
  </w:num>
  <w:num w:numId="19">
    <w:abstractNumId w:val="11"/>
  </w:num>
  <w:num w:numId="20">
    <w:abstractNumId w:val="13"/>
  </w:num>
  <w:num w:numId="21">
    <w:abstractNumId w:val="32"/>
  </w:num>
  <w:num w:numId="22">
    <w:abstractNumId w:val="17"/>
  </w:num>
  <w:num w:numId="23">
    <w:abstractNumId w:val="21"/>
  </w:num>
  <w:num w:numId="24">
    <w:abstractNumId w:val="14"/>
  </w:num>
  <w:num w:numId="25">
    <w:abstractNumId w:val="0"/>
  </w:num>
  <w:num w:numId="26">
    <w:abstractNumId w:val="5"/>
  </w:num>
  <w:num w:numId="27">
    <w:abstractNumId w:val="20"/>
  </w:num>
  <w:num w:numId="28">
    <w:abstractNumId w:val="30"/>
  </w:num>
  <w:num w:numId="29">
    <w:abstractNumId w:val="19"/>
  </w:num>
  <w:num w:numId="30">
    <w:abstractNumId w:val="25"/>
  </w:num>
  <w:num w:numId="31">
    <w:abstractNumId w:val="1"/>
  </w:num>
  <w:num w:numId="32">
    <w:abstractNumId w:val="26"/>
  </w:num>
  <w:num w:numId="33">
    <w:abstractNumId w:val="12"/>
  </w:num>
  <w:num w:numId="34">
    <w:abstractNumId w:val="18"/>
  </w:num>
  <w:num w:numId="35">
    <w:abstractNumId w:val="22"/>
  </w:num>
  <w:num w:numId="3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B31"/>
    <w:rsid w:val="00013C91"/>
    <w:rsid w:val="000208A8"/>
    <w:rsid w:val="00021BD3"/>
    <w:rsid w:val="000323EC"/>
    <w:rsid w:val="00033D0E"/>
    <w:rsid w:val="000344A8"/>
    <w:rsid w:val="00060F26"/>
    <w:rsid w:val="000827D4"/>
    <w:rsid w:val="000955D1"/>
    <w:rsid w:val="000A1A38"/>
    <w:rsid w:val="000A6F0A"/>
    <w:rsid w:val="000C0973"/>
    <w:rsid w:val="000C75F1"/>
    <w:rsid w:val="000D3830"/>
    <w:rsid w:val="000F47BF"/>
    <w:rsid w:val="00104D1D"/>
    <w:rsid w:val="0013499E"/>
    <w:rsid w:val="001422F5"/>
    <w:rsid w:val="00150301"/>
    <w:rsid w:val="001559E2"/>
    <w:rsid w:val="00164978"/>
    <w:rsid w:val="00170846"/>
    <w:rsid w:val="00172502"/>
    <w:rsid w:val="0017622D"/>
    <w:rsid w:val="001777BB"/>
    <w:rsid w:val="001805D2"/>
    <w:rsid w:val="00182B7A"/>
    <w:rsid w:val="00184543"/>
    <w:rsid w:val="001871C4"/>
    <w:rsid w:val="0019297B"/>
    <w:rsid w:val="00195A18"/>
    <w:rsid w:val="001960FE"/>
    <w:rsid w:val="001A0639"/>
    <w:rsid w:val="001B31C7"/>
    <w:rsid w:val="001C3EDD"/>
    <w:rsid w:val="001C52EA"/>
    <w:rsid w:val="001C53E7"/>
    <w:rsid w:val="001D21F0"/>
    <w:rsid w:val="001E0A92"/>
    <w:rsid w:val="001E7C4C"/>
    <w:rsid w:val="001F2AB4"/>
    <w:rsid w:val="00203B10"/>
    <w:rsid w:val="00217676"/>
    <w:rsid w:val="002214EB"/>
    <w:rsid w:val="0022640D"/>
    <w:rsid w:val="00230ED6"/>
    <w:rsid w:val="00234E7B"/>
    <w:rsid w:val="002459FF"/>
    <w:rsid w:val="0026661D"/>
    <w:rsid w:val="002C0172"/>
    <w:rsid w:val="002C4A6F"/>
    <w:rsid w:val="002D5BBF"/>
    <w:rsid w:val="002D5E99"/>
    <w:rsid w:val="002E385B"/>
    <w:rsid w:val="002E4F73"/>
    <w:rsid w:val="002E5D5A"/>
    <w:rsid w:val="002F1E0F"/>
    <w:rsid w:val="003027D6"/>
    <w:rsid w:val="003051D7"/>
    <w:rsid w:val="00313963"/>
    <w:rsid w:val="003207E8"/>
    <w:rsid w:val="00336DC6"/>
    <w:rsid w:val="00346A0A"/>
    <w:rsid w:val="00346B1E"/>
    <w:rsid w:val="00353984"/>
    <w:rsid w:val="0036675C"/>
    <w:rsid w:val="00381F8C"/>
    <w:rsid w:val="003928D2"/>
    <w:rsid w:val="003A41C6"/>
    <w:rsid w:val="003B7E54"/>
    <w:rsid w:val="003D2166"/>
    <w:rsid w:val="003E42BB"/>
    <w:rsid w:val="004004DC"/>
    <w:rsid w:val="00403A1E"/>
    <w:rsid w:val="00406845"/>
    <w:rsid w:val="004212B1"/>
    <w:rsid w:val="00436378"/>
    <w:rsid w:val="0044039F"/>
    <w:rsid w:val="00440D9B"/>
    <w:rsid w:val="00446A12"/>
    <w:rsid w:val="00450858"/>
    <w:rsid w:val="00450ECB"/>
    <w:rsid w:val="00480D2E"/>
    <w:rsid w:val="004A093F"/>
    <w:rsid w:val="004A16DD"/>
    <w:rsid w:val="004A2B2C"/>
    <w:rsid w:val="004B3A41"/>
    <w:rsid w:val="004C17B8"/>
    <w:rsid w:val="004E0B32"/>
    <w:rsid w:val="004F021D"/>
    <w:rsid w:val="004F1EB8"/>
    <w:rsid w:val="004F74D3"/>
    <w:rsid w:val="00503C83"/>
    <w:rsid w:val="005121FF"/>
    <w:rsid w:val="005557DB"/>
    <w:rsid w:val="0056712C"/>
    <w:rsid w:val="00585812"/>
    <w:rsid w:val="00595930"/>
    <w:rsid w:val="005A3DC6"/>
    <w:rsid w:val="005A7B37"/>
    <w:rsid w:val="005B04AF"/>
    <w:rsid w:val="005C3C71"/>
    <w:rsid w:val="005F5279"/>
    <w:rsid w:val="0061084B"/>
    <w:rsid w:val="00615448"/>
    <w:rsid w:val="0063120A"/>
    <w:rsid w:val="00661FED"/>
    <w:rsid w:val="00670952"/>
    <w:rsid w:val="006744A2"/>
    <w:rsid w:val="00681B31"/>
    <w:rsid w:val="006B26CB"/>
    <w:rsid w:val="006B283A"/>
    <w:rsid w:val="006C1E05"/>
    <w:rsid w:val="006E01B6"/>
    <w:rsid w:val="006F3B47"/>
    <w:rsid w:val="00704D64"/>
    <w:rsid w:val="007109FD"/>
    <w:rsid w:val="00712450"/>
    <w:rsid w:val="00717F94"/>
    <w:rsid w:val="007564E5"/>
    <w:rsid w:val="00756C10"/>
    <w:rsid w:val="007625A1"/>
    <w:rsid w:val="00765F5C"/>
    <w:rsid w:val="007706BC"/>
    <w:rsid w:val="007872EA"/>
    <w:rsid w:val="00792109"/>
    <w:rsid w:val="0079676E"/>
    <w:rsid w:val="007A1C0A"/>
    <w:rsid w:val="007A4362"/>
    <w:rsid w:val="007A45B0"/>
    <w:rsid w:val="007A530C"/>
    <w:rsid w:val="007B1FE8"/>
    <w:rsid w:val="007D6208"/>
    <w:rsid w:val="007F33BC"/>
    <w:rsid w:val="008030D6"/>
    <w:rsid w:val="00811244"/>
    <w:rsid w:val="00814E77"/>
    <w:rsid w:val="0081576D"/>
    <w:rsid w:val="00821486"/>
    <w:rsid w:val="0082372B"/>
    <w:rsid w:val="008603DE"/>
    <w:rsid w:val="00864340"/>
    <w:rsid w:val="00866C6E"/>
    <w:rsid w:val="0088342A"/>
    <w:rsid w:val="00887758"/>
    <w:rsid w:val="008939F7"/>
    <w:rsid w:val="008A32D4"/>
    <w:rsid w:val="008A69BB"/>
    <w:rsid w:val="008C0417"/>
    <w:rsid w:val="008C17B0"/>
    <w:rsid w:val="008D0EBE"/>
    <w:rsid w:val="008D7065"/>
    <w:rsid w:val="008E6E7F"/>
    <w:rsid w:val="008F3CB1"/>
    <w:rsid w:val="008F3E59"/>
    <w:rsid w:val="008F4C03"/>
    <w:rsid w:val="0090330C"/>
    <w:rsid w:val="00924CFD"/>
    <w:rsid w:val="00951AC8"/>
    <w:rsid w:val="00951D2D"/>
    <w:rsid w:val="009531BA"/>
    <w:rsid w:val="00960C89"/>
    <w:rsid w:val="00962CEF"/>
    <w:rsid w:val="009651D6"/>
    <w:rsid w:val="009A1C82"/>
    <w:rsid w:val="009B5094"/>
    <w:rsid w:val="009C4278"/>
    <w:rsid w:val="009D1377"/>
    <w:rsid w:val="009D2073"/>
    <w:rsid w:val="009D3187"/>
    <w:rsid w:val="00A004EB"/>
    <w:rsid w:val="00A03F06"/>
    <w:rsid w:val="00A2444E"/>
    <w:rsid w:val="00A27811"/>
    <w:rsid w:val="00A31772"/>
    <w:rsid w:val="00A32096"/>
    <w:rsid w:val="00A45B0A"/>
    <w:rsid w:val="00A47424"/>
    <w:rsid w:val="00A70F7B"/>
    <w:rsid w:val="00A74B45"/>
    <w:rsid w:val="00A840A9"/>
    <w:rsid w:val="00A85458"/>
    <w:rsid w:val="00A93603"/>
    <w:rsid w:val="00AA4D06"/>
    <w:rsid w:val="00AB66CF"/>
    <w:rsid w:val="00AC29EB"/>
    <w:rsid w:val="00AC5EE3"/>
    <w:rsid w:val="00AF5501"/>
    <w:rsid w:val="00B07AB0"/>
    <w:rsid w:val="00B1303D"/>
    <w:rsid w:val="00B213E9"/>
    <w:rsid w:val="00B33ADA"/>
    <w:rsid w:val="00B42DEC"/>
    <w:rsid w:val="00B51017"/>
    <w:rsid w:val="00B56A06"/>
    <w:rsid w:val="00B57337"/>
    <w:rsid w:val="00B64F58"/>
    <w:rsid w:val="00B76BDB"/>
    <w:rsid w:val="00B90177"/>
    <w:rsid w:val="00BA682E"/>
    <w:rsid w:val="00BB5196"/>
    <w:rsid w:val="00BB5E50"/>
    <w:rsid w:val="00BC1F83"/>
    <w:rsid w:val="00BD54D3"/>
    <w:rsid w:val="00BE4D05"/>
    <w:rsid w:val="00C144FF"/>
    <w:rsid w:val="00C339D7"/>
    <w:rsid w:val="00C64E16"/>
    <w:rsid w:val="00C837C7"/>
    <w:rsid w:val="00CA4F1E"/>
    <w:rsid w:val="00CD0DA3"/>
    <w:rsid w:val="00CD11FE"/>
    <w:rsid w:val="00CD5093"/>
    <w:rsid w:val="00CF170F"/>
    <w:rsid w:val="00D04963"/>
    <w:rsid w:val="00D151F8"/>
    <w:rsid w:val="00D3705B"/>
    <w:rsid w:val="00D91DCE"/>
    <w:rsid w:val="00DA455A"/>
    <w:rsid w:val="00DA68A4"/>
    <w:rsid w:val="00DB6751"/>
    <w:rsid w:val="00DD03A4"/>
    <w:rsid w:val="00E018B7"/>
    <w:rsid w:val="00E06434"/>
    <w:rsid w:val="00E11787"/>
    <w:rsid w:val="00E12E85"/>
    <w:rsid w:val="00E26E90"/>
    <w:rsid w:val="00E27A3C"/>
    <w:rsid w:val="00E32B0E"/>
    <w:rsid w:val="00E425F9"/>
    <w:rsid w:val="00E45400"/>
    <w:rsid w:val="00E6119D"/>
    <w:rsid w:val="00E7036C"/>
    <w:rsid w:val="00E711C6"/>
    <w:rsid w:val="00E72841"/>
    <w:rsid w:val="00E865A3"/>
    <w:rsid w:val="00E90E50"/>
    <w:rsid w:val="00E91370"/>
    <w:rsid w:val="00EB022F"/>
    <w:rsid w:val="00EB79BF"/>
    <w:rsid w:val="00EE0ECD"/>
    <w:rsid w:val="00EE33C7"/>
    <w:rsid w:val="00EE4766"/>
    <w:rsid w:val="00F13EC6"/>
    <w:rsid w:val="00F17F93"/>
    <w:rsid w:val="00F3014F"/>
    <w:rsid w:val="00F45938"/>
    <w:rsid w:val="00F46476"/>
    <w:rsid w:val="00F644E2"/>
    <w:rsid w:val="00F651BE"/>
    <w:rsid w:val="00F65662"/>
    <w:rsid w:val="00F66F47"/>
    <w:rsid w:val="00F84AF9"/>
    <w:rsid w:val="00FA0066"/>
    <w:rsid w:val="00FA5CC3"/>
    <w:rsid w:val="00FB3FB2"/>
    <w:rsid w:val="00FE0120"/>
    <w:rsid w:val="00FE7906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84B"/>
    <w:pPr>
      <w:keepNext/>
      <w:outlineLvl w:val="0"/>
    </w:pPr>
    <w:rPr>
      <w:rFonts w:ascii="Macedonian Tms" w:hAnsi="Macedonian Tms"/>
      <w:b/>
      <w:sz w:val="18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1084B"/>
    <w:pPr>
      <w:keepNext/>
      <w:keepLines/>
      <w:spacing w:line="200" w:lineRule="atLeast"/>
      <w:ind w:left="835"/>
      <w:jc w:val="both"/>
      <w:outlineLvl w:val="1"/>
    </w:pPr>
    <w:rPr>
      <w:rFonts w:ascii="Arial" w:hAnsi="Arial"/>
      <w:spacing w:val="-10"/>
      <w:kern w:val="28"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rsid w:val="0061084B"/>
    <w:pPr>
      <w:keepNext/>
      <w:keepLines/>
      <w:spacing w:before="220" w:after="220" w:line="220" w:lineRule="atLeast"/>
      <w:ind w:left="835"/>
      <w:jc w:val="both"/>
      <w:outlineLvl w:val="2"/>
    </w:pPr>
    <w:rPr>
      <w:rFonts w:ascii="Arial" w:hAnsi="Arial"/>
      <w:i/>
      <w:spacing w:val="-5"/>
      <w:kern w:val="28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61084B"/>
    <w:pPr>
      <w:keepNext/>
      <w:keepLines/>
      <w:spacing w:line="220" w:lineRule="atLeast"/>
      <w:ind w:left="835"/>
      <w:jc w:val="both"/>
      <w:outlineLvl w:val="3"/>
    </w:pPr>
    <w:rPr>
      <w:rFonts w:ascii="Arial" w:hAnsi="Arial"/>
      <w:i/>
      <w:spacing w:val="-2"/>
      <w:kern w:val="28"/>
      <w:sz w:val="22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1084B"/>
    <w:pPr>
      <w:keepNext/>
      <w:keepLines/>
      <w:spacing w:line="220" w:lineRule="atLeast"/>
      <w:ind w:left="1440"/>
      <w:jc w:val="both"/>
      <w:outlineLvl w:val="4"/>
    </w:pPr>
    <w:rPr>
      <w:rFonts w:ascii="Arial" w:hAnsi="Arial"/>
      <w:i/>
      <w:spacing w:val="-2"/>
      <w:kern w:val="28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084B"/>
    <w:pPr>
      <w:keepNext/>
      <w:jc w:val="both"/>
      <w:outlineLvl w:val="5"/>
    </w:pPr>
    <w:rPr>
      <w:rFonts w:ascii="MAC C Times" w:hAnsi="MAC C 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1084B"/>
    <w:pPr>
      <w:keepNext/>
      <w:ind w:left="360"/>
      <w:jc w:val="both"/>
      <w:outlineLvl w:val="6"/>
    </w:pPr>
    <w:rPr>
      <w:rFonts w:ascii="MAC C Times" w:hAnsi="MAC C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084B"/>
    <w:pPr>
      <w:keepNext/>
      <w:numPr>
        <w:numId w:val="1"/>
      </w:numPr>
      <w:jc w:val="both"/>
      <w:outlineLvl w:val="7"/>
    </w:pPr>
    <w:rPr>
      <w:rFonts w:ascii="MAC C Times" w:hAnsi="MAC C Times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084B"/>
    <w:pPr>
      <w:keepNext/>
      <w:jc w:val="center"/>
      <w:outlineLvl w:val="8"/>
    </w:pPr>
    <w:rPr>
      <w:rFonts w:ascii="MAC C Times" w:hAnsi="MAC C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Footer">
    <w:name w:val="footer"/>
    <w:basedOn w:val="Normal"/>
    <w:link w:val="FooterChar"/>
    <w:uiPriority w:val="99"/>
    <w:rsid w:val="00E12E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styleId="PageNumber">
    <w:name w:val="page number"/>
    <w:basedOn w:val="DefaultParagraphFont"/>
    <w:rsid w:val="00E12E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E1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2E85"/>
    <w:rPr>
      <w:rFonts w:ascii="Tahoma" w:eastAsia="Times New Roman" w:hAnsi="Tahoma" w:cs="Tahoma"/>
      <w:sz w:val="16"/>
      <w:szCs w:val="16"/>
      <w:lang w:val="en-US" w:eastAsia="mk-MK"/>
    </w:rPr>
  </w:style>
  <w:style w:type="paragraph" w:styleId="NoSpacing">
    <w:name w:val="No Spacing"/>
    <w:link w:val="NoSpacingChar"/>
    <w:uiPriority w:val="1"/>
    <w:qFormat/>
    <w:rsid w:val="0061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1084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084B"/>
    <w:rPr>
      <w:rFonts w:ascii="Macedonian Tms" w:eastAsia="Times New Roman" w:hAnsi="Macedonian Tms" w:cs="Times New Roman"/>
      <w:b/>
      <w:sz w:val="18"/>
      <w:szCs w:val="20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61084B"/>
    <w:rPr>
      <w:rFonts w:ascii="Arial" w:eastAsia="Times New Roman" w:hAnsi="Arial" w:cs="Times New Roman"/>
      <w:spacing w:val="-1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1084B"/>
    <w:rPr>
      <w:rFonts w:ascii="Arial" w:eastAsia="Times New Roman" w:hAnsi="Arial" w:cs="Times New Roman"/>
      <w:i/>
      <w:spacing w:val="-5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084B"/>
    <w:rPr>
      <w:rFonts w:ascii="MAC C Times" w:eastAsia="Times New Roman" w:hAnsi="MAC C 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1084B"/>
    <w:rPr>
      <w:rFonts w:ascii="MAC C Times" w:eastAsia="Times New Roman" w:hAnsi="MAC C 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084B"/>
    <w:rPr>
      <w:rFonts w:ascii="MAC C Times" w:eastAsia="Times New Roman" w:hAnsi="MAC C Times" w:cs="Times New Roman"/>
      <w:b/>
      <w:bCs/>
      <w:sz w:val="28"/>
      <w:szCs w:val="20"/>
      <w:lang w:val="en-US" w:eastAsia="mk-MK"/>
    </w:rPr>
  </w:style>
  <w:style w:type="character" w:customStyle="1" w:styleId="Heading9Char">
    <w:name w:val="Heading 9 Char"/>
    <w:basedOn w:val="DefaultParagraphFont"/>
    <w:link w:val="Heading9"/>
    <w:uiPriority w:val="9"/>
    <w:rsid w:val="0061084B"/>
    <w:rPr>
      <w:rFonts w:ascii="MAC C Times" w:eastAsia="Times New Roman" w:hAnsi="MAC C Times" w:cs="Times New Roman"/>
      <w:b/>
      <w:sz w:val="24"/>
      <w:szCs w:val="24"/>
    </w:rPr>
  </w:style>
  <w:style w:type="numbering" w:customStyle="1" w:styleId="NoList1">
    <w:name w:val="No List1"/>
    <w:next w:val="NoList"/>
    <w:semiHidden/>
    <w:unhideWhenUsed/>
    <w:rsid w:val="0061084B"/>
  </w:style>
  <w:style w:type="paragraph" w:styleId="BodyText">
    <w:name w:val="Body Text"/>
    <w:basedOn w:val="Normal"/>
    <w:link w:val="BodyTextChar"/>
    <w:rsid w:val="0061084B"/>
    <w:pPr>
      <w:spacing w:after="220"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1084B"/>
    <w:rPr>
      <w:rFonts w:ascii="Arial" w:eastAsia="Times New Roman" w:hAnsi="Arial" w:cs="Times New Roman"/>
      <w:szCs w:val="20"/>
    </w:rPr>
  </w:style>
  <w:style w:type="paragraph" w:styleId="Closing">
    <w:name w:val="Closing"/>
    <w:basedOn w:val="Normal"/>
    <w:link w:val="ClosingChar"/>
    <w:rsid w:val="0061084B"/>
    <w:pPr>
      <w:spacing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61084B"/>
    <w:rPr>
      <w:rFonts w:ascii="Arial" w:eastAsia="Times New Roman" w:hAnsi="Arial" w:cs="Times New Roman"/>
      <w:szCs w:val="20"/>
    </w:rPr>
  </w:style>
  <w:style w:type="paragraph" w:customStyle="1" w:styleId="CompanyName">
    <w:name w:val="Company Name"/>
    <w:basedOn w:val="Normal"/>
    <w:rsid w:val="0061084B"/>
    <w:pPr>
      <w:keepLines/>
      <w:spacing w:line="200" w:lineRule="atLeast"/>
      <w:ind w:right="-115"/>
      <w:jc w:val="both"/>
    </w:pPr>
    <w:rPr>
      <w:rFonts w:ascii="Arial" w:hAnsi="Arial"/>
      <w:sz w:val="16"/>
      <w:szCs w:val="20"/>
      <w:lang w:eastAsia="en-US"/>
    </w:rPr>
  </w:style>
  <w:style w:type="paragraph" w:customStyle="1" w:styleId="DocumentLabel">
    <w:name w:val="Document Label"/>
    <w:next w:val="Normal"/>
    <w:rsid w:val="0061084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customStyle="1" w:styleId="Enclosure">
    <w:name w:val="Enclosure"/>
    <w:basedOn w:val="BodyText"/>
    <w:next w:val="Normal"/>
    <w:rsid w:val="0061084B"/>
    <w:pPr>
      <w:keepLines/>
      <w:spacing w:before="220"/>
    </w:pPr>
  </w:style>
  <w:style w:type="paragraph" w:customStyle="1" w:styleId="HeaderBase">
    <w:name w:val="Header Base"/>
    <w:basedOn w:val="Normal"/>
    <w:rsid w:val="0061084B"/>
    <w:pPr>
      <w:keepLines/>
      <w:tabs>
        <w:tab w:val="left" w:pos="-1080"/>
        <w:tab w:val="center" w:pos="4320"/>
        <w:tab w:val="right" w:pos="9480"/>
      </w:tabs>
      <w:ind w:left="-1080" w:right="-8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HeadingBase">
    <w:name w:val="Heading Base"/>
    <w:basedOn w:val="BodyText"/>
    <w:next w:val="BodyText"/>
    <w:rsid w:val="0061084B"/>
    <w:pPr>
      <w:keepNext/>
      <w:keepLines/>
      <w:spacing w:after="0"/>
    </w:pPr>
    <w:rPr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rsid w:val="0061084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61084B"/>
    <w:rPr>
      <w:rFonts w:ascii="Arial" w:eastAsia="Times New Roman" w:hAnsi="Arial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61084B"/>
  </w:style>
  <w:style w:type="character" w:customStyle="1" w:styleId="MessageHeaderLabel">
    <w:name w:val="Message Header Label"/>
    <w:rsid w:val="0061084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61084B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61084B"/>
    <w:pPr>
      <w:ind w:left="1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ReturnAddress">
    <w:name w:val="Return Address"/>
    <w:basedOn w:val="Normal"/>
    <w:rsid w:val="0061084B"/>
    <w:pPr>
      <w:keepLines/>
      <w:spacing w:line="200" w:lineRule="atLeast"/>
      <w:ind w:right="-120"/>
      <w:jc w:val="both"/>
    </w:pPr>
    <w:rPr>
      <w:rFonts w:ascii="Arial" w:hAnsi="Arial"/>
      <w:sz w:val="16"/>
      <w:szCs w:val="20"/>
      <w:lang w:eastAsia="en-US"/>
    </w:rPr>
  </w:style>
  <w:style w:type="paragraph" w:styleId="Signature">
    <w:name w:val="Signature"/>
    <w:basedOn w:val="BodyText"/>
    <w:link w:val="SignatureChar"/>
    <w:rsid w:val="00610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61084B"/>
    <w:rPr>
      <w:rFonts w:ascii="Arial" w:eastAsia="Times New Roman" w:hAnsi="Arial" w:cs="Times New Roman"/>
      <w:szCs w:val="20"/>
    </w:rPr>
  </w:style>
  <w:style w:type="paragraph" w:customStyle="1" w:styleId="SignatureJobTitle">
    <w:name w:val="Signature Job Title"/>
    <w:basedOn w:val="Signature"/>
    <w:next w:val="Normal"/>
    <w:rsid w:val="0061084B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1084B"/>
    <w:pPr>
      <w:spacing w:before="720"/>
    </w:pPr>
  </w:style>
  <w:style w:type="paragraph" w:customStyle="1" w:styleId="Slogan">
    <w:name w:val="Slogan"/>
    <w:basedOn w:val="Normal"/>
    <w:rsid w:val="0061084B"/>
    <w:pPr>
      <w:framePr w:w="5170" w:h="1800" w:hSpace="187" w:vSpace="187" w:wrap="notBeside" w:vAnchor="page" w:hAnchor="page" w:x="966" w:yAlign="bottom" w:anchorLock="1"/>
      <w:jc w:val="both"/>
    </w:pPr>
    <w:rPr>
      <w:rFonts w:ascii="Impact" w:hAnsi="Impact"/>
      <w:caps/>
      <w:color w:val="DFDFDF"/>
      <w:spacing w:val="20"/>
      <w:sz w:val="48"/>
      <w:szCs w:val="20"/>
      <w:lang w:eastAsia="en-US"/>
    </w:rPr>
  </w:style>
  <w:style w:type="paragraph" w:customStyle="1" w:styleId="NASLOV">
    <w:name w:val="NASLOV"/>
    <w:basedOn w:val="Heading1"/>
    <w:rsid w:val="0061084B"/>
    <w:pPr>
      <w:framePr w:hSpace="181" w:vSpace="181" w:wrap="around" w:vAnchor="text" w:hAnchor="text" w:y="1"/>
      <w:shd w:val="clear" w:color="auto" w:fill="D9D9D9"/>
      <w:jc w:val="right"/>
    </w:pPr>
    <w:rPr>
      <w:rFonts w:ascii="M-Copperplate" w:hAnsi="M-Copperplate"/>
      <w:b w:val="0"/>
      <w:caps/>
      <w:color w:val="FFFFFF"/>
      <w:spacing w:val="400"/>
      <w:sz w:val="56"/>
      <w:lang w:val="mk-MK" w:eastAsia="en-US"/>
    </w:rPr>
  </w:style>
  <w:style w:type="paragraph" w:styleId="BodyText2">
    <w:name w:val="Body Text 2"/>
    <w:basedOn w:val="Normal"/>
    <w:link w:val="BodyText2Char"/>
    <w:rsid w:val="0061084B"/>
    <w:pPr>
      <w:spacing w:after="120" w:line="480" w:lineRule="auto"/>
      <w:ind w:left="835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1084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1084B"/>
    <w:pPr>
      <w:spacing w:before="240"/>
      <w:ind w:firstLine="720"/>
      <w:jc w:val="both"/>
    </w:pPr>
    <w:rPr>
      <w:rFonts w:ascii="MAC C Times" w:hAnsi="MAC C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1084B"/>
    <w:pPr>
      <w:ind w:left="720"/>
      <w:jc w:val="both"/>
    </w:pPr>
    <w:rPr>
      <w:rFonts w:ascii="MAC C Times" w:hAnsi="MAC C Times"/>
      <w:b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1084B"/>
    <w:rPr>
      <w:rFonts w:ascii="MAC C Times" w:eastAsia="Times New Roman" w:hAnsi="MAC C Times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1084B"/>
    <w:pPr>
      <w:jc w:val="center"/>
    </w:pPr>
    <w:rPr>
      <w:rFonts w:ascii="MAC C Times" w:hAnsi="MAC C Times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1084B"/>
    <w:rPr>
      <w:rFonts w:ascii="MAC C Times" w:eastAsia="Times New Roman" w:hAnsi="MAC C Times" w:cs="Times New Roman"/>
      <w:b/>
      <w:bCs/>
      <w:sz w:val="28"/>
      <w:szCs w:val="24"/>
    </w:rPr>
  </w:style>
  <w:style w:type="table" w:styleId="TableGrid">
    <w:name w:val="Table Grid"/>
    <w:basedOn w:val="TableNormal"/>
    <w:rsid w:val="0061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1084B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084B"/>
    <w:rPr>
      <w:rFonts w:ascii="Times New Roman" w:eastAsia="Times New Roman" w:hAnsi="Times New Roman" w:cs="Times New Roman"/>
      <w:sz w:val="16"/>
      <w:szCs w:val="16"/>
    </w:rPr>
  </w:style>
  <w:style w:type="paragraph" w:customStyle="1" w:styleId="glava1">
    <w:name w:val="glava1"/>
    <w:basedOn w:val="Normal"/>
    <w:rsid w:val="0061084B"/>
    <w:pPr>
      <w:spacing w:before="120" w:after="120"/>
      <w:ind w:left="1134" w:firstLine="1134"/>
      <w:jc w:val="both"/>
    </w:pPr>
    <w:rPr>
      <w:rFonts w:ascii="MAC C Times" w:hAnsi="MAC C Times"/>
      <w:b/>
      <w:i/>
      <w:szCs w:val="20"/>
      <w:lang w:eastAsia="en-US"/>
    </w:rPr>
  </w:style>
  <w:style w:type="character" w:styleId="Hyperlink">
    <w:name w:val="Hyperlink"/>
    <w:rsid w:val="0061084B"/>
    <w:rPr>
      <w:color w:val="0000FF"/>
      <w:u w:val="single"/>
    </w:rPr>
  </w:style>
  <w:style w:type="paragraph" w:customStyle="1" w:styleId="font5">
    <w:name w:val="font5"/>
    <w:basedOn w:val="Normal"/>
    <w:rsid w:val="0061084B"/>
    <w:pPr>
      <w:spacing w:before="100" w:beforeAutospacing="1" w:after="100" w:afterAutospacing="1"/>
    </w:pPr>
    <w:rPr>
      <w:rFonts w:ascii="MAC C Swiss" w:eastAsia="Arial Unicode MS" w:hAnsi="MAC C Swiss" w:cs="Arial Unicode MS"/>
      <w:b/>
      <w:bCs/>
      <w:sz w:val="40"/>
      <w:szCs w:val="40"/>
      <w:lang w:val="en-GB" w:eastAsia="en-US"/>
    </w:rPr>
  </w:style>
  <w:style w:type="paragraph" w:customStyle="1" w:styleId="xl24">
    <w:name w:val="xl2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5">
    <w:name w:val="xl25"/>
    <w:basedOn w:val="Normal"/>
    <w:rsid w:val="00610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6">
    <w:name w:val="xl26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7">
    <w:name w:val="xl2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8">
    <w:name w:val="xl2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9">
    <w:name w:val="xl29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0">
    <w:name w:val="xl30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1">
    <w:name w:val="xl31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2">
    <w:name w:val="xl32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3">
    <w:name w:val="xl33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4">
    <w:name w:val="xl3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5">
    <w:name w:val="xl3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6">
    <w:name w:val="xl3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7">
    <w:name w:val="xl3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8">
    <w:name w:val="xl3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9">
    <w:name w:val="xl39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0">
    <w:name w:val="xl40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1">
    <w:name w:val="xl41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2">
    <w:name w:val="xl42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43">
    <w:name w:val="xl43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4">
    <w:name w:val="xl4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5">
    <w:name w:val="xl4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FollowedHyperlink">
    <w:name w:val="FollowedHyperlink"/>
    <w:uiPriority w:val="99"/>
    <w:rsid w:val="0061084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70"/>
      <w:jc w:val="both"/>
    </w:pPr>
    <w:rPr>
      <w:rFonts w:ascii="Arial" w:hAnsi="Arial" w:cs="Arial"/>
      <w:b/>
      <w:noProof/>
      <w:sz w:val="22"/>
      <w:szCs w:val="20"/>
      <w:lang w:val="mk-MK" w:eastAsia="en-US"/>
    </w:rPr>
  </w:style>
  <w:style w:type="paragraph" w:styleId="TOC2">
    <w:name w:val="toc 2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20"/>
      <w:jc w:val="both"/>
    </w:pPr>
    <w:rPr>
      <w:rFonts w:ascii="Arial" w:hAnsi="Arial"/>
      <w:b/>
      <w:noProof/>
      <w:sz w:val="22"/>
      <w:szCs w:val="20"/>
      <w:lang w:val="mk-MK" w:eastAsia="en-US"/>
    </w:rPr>
  </w:style>
  <w:style w:type="paragraph" w:styleId="TOC3">
    <w:name w:val="toc 3"/>
    <w:basedOn w:val="Normal"/>
    <w:next w:val="Normal"/>
    <w:autoRedefine/>
    <w:uiPriority w:val="39"/>
    <w:qFormat/>
    <w:rsid w:val="0061084B"/>
    <w:pPr>
      <w:ind w:left="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Paragraf">
    <w:name w:val="Paragraf"/>
    <w:basedOn w:val="Normal"/>
    <w:link w:val="ParagrafChar1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ParagrafChar1">
    <w:name w:val="Paragraf Char1"/>
    <w:link w:val="Paragraf"/>
    <w:rsid w:val="0061084B"/>
    <w:rPr>
      <w:rFonts w:ascii="MAC C Times" w:eastAsia="Times New Roman" w:hAnsi="MAC C Times" w:cs="Times New Roman"/>
      <w:sz w:val="24"/>
      <w:szCs w:val="20"/>
    </w:rPr>
  </w:style>
  <w:style w:type="paragraph" w:customStyle="1" w:styleId="xl46">
    <w:name w:val="xl46"/>
    <w:basedOn w:val="Normal"/>
    <w:rsid w:val="006108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61084B"/>
    <w:pPr>
      <w:numPr>
        <w:numId w:val="2"/>
      </w:numPr>
      <w:pBdr>
        <w:top w:val="single" w:sz="4" w:space="0" w:color="auto"/>
        <w:bottom w:val="single" w:sz="4" w:space="0" w:color="auto"/>
      </w:pBdr>
      <w:tabs>
        <w:tab w:val="clear" w:pos="1418"/>
      </w:tabs>
      <w:spacing w:before="100" w:beforeAutospacing="1" w:after="100" w:afterAutospacing="1"/>
      <w:ind w:left="0" w:firstLine="0"/>
      <w:textAlignment w:val="center"/>
    </w:pPr>
    <w:rPr>
      <w:rFonts w:ascii="MAC C Swiss" w:eastAsia="Arial Unicode MS" w:hAnsi="MAC C Swiss" w:cs="Arial Unicode MS"/>
      <w:b/>
      <w:bCs/>
      <w:lang w:eastAsia="en-US"/>
    </w:rPr>
  </w:style>
  <w:style w:type="paragraph" w:customStyle="1" w:styleId="xl48">
    <w:name w:val="xl48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styleId="DocumentMap">
    <w:name w:val="Document Map"/>
    <w:basedOn w:val="Normal"/>
    <w:link w:val="DocumentMapChar"/>
    <w:semiHidden/>
    <w:rsid w:val="0061084B"/>
    <w:pPr>
      <w:shd w:val="clear" w:color="auto" w:fill="000080"/>
      <w:ind w:left="835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084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rticki">
    <w:name w:val="Crticki"/>
    <w:basedOn w:val="Normal"/>
    <w:next w:val="Paragraf"/>
    <w:rsid w:val="0061084B"/>
    <w:pPr>
      <w:tabs>
        <w:tab w:val="num" w:pos="720"/>
      </w:tabs>
      <w:overflowPunct w:val="0"/>
      <w:autoSpaceDE w:val="0"/>
      <w:autoSpaceDN w:val="0"/>
      <w:adjustRightInd w:val="0"/>
      <w:spacing w:before="20" w:after="20"/>
      <w:ind w:left="720" w:hanging="360"/>
      <w:jc w:val="both"/>
      <w:textAlignment w:val="baseline"/>
    </w:pPr>
    <w:rPr>
      <w:rFonts w:ascii="MAC C Times" w:hAnsi="MAC C Times"/>
      <w:szCs w:val="20"/>
      <w:lang w:eastAsia="en-US"/>
    </w:rPr>
  </w:style>
  <w:style w:type="character" w:customStyle="1" w:styleId="CharChar13">
    <w:name w:val="Char Char13"/>
    <w:rsid w:val="0061084B"/>
    <w:rPr>
      <w:rFonts w:ascii="Arial" w:hAnsi="Arial"/>
      <w:spacing w:val="-1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084B"/>
    <w:pPr>
      <w:ind w:left="720"/>
      <w:contextualSpacing/>
      <w:jc w:val="both"/>
    </w:pPr>
    <w:rPr>
      <w:rFonts w:ascii="Arial" w:hAnsi="Arial"/>
      <w:sz w:val="22"/>
      <w:szCs w:val="20"/>
      <w:lang w:eastAsia="en-US"/>
    </w:rPr>
  </w:style>
  <w:style w:type="character" w:customStyle="1" w:styleId="Heading2Char1">
    <w:name w:val="Heading 2 Char1"/>
    <w:rsid w:val="0061084B"/>
    <w:rPr>
      <w:rFonts w:ascii="Arial" w:hAnsi="Arial"/>
      <w:spacing w:val="-10"/>
      <w:kern w:val="28"/>
      <w:sz w:val="22"/>
    </w:rPr>
  </w:style>
  <w:style w:type="character" w:customStyle="1" w:styleId="Bodytext8">
    <w:name w:val="Body text (8)_"/>
    <w:link w:val="Bodytext80"/>
    <w:rsid w:val="0061084B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1084B"/>
    <w:pPr>
      <w:shd w:val="clear" w:color="auto" w:fill="FFFFFF"/>
      <w:spacing w:before="2580" w:line="0" w:lineRule="atLeast"/>
      <w:ind w:hanging="700"/>
    </w:pPr>
    <w:rPr>
      <w:rFonts w:asciiTheme="minorHAnsi" w:eastAsiaTheme="minorHAnsi" w:hAnsiTheme="minorHAnsi" w:cstheme="minorBidi"/>
      <w:sz w:val="23"/>
      <w:szCs w:val="23"/>
      <w:lang w:val="mk-MK" w:eastAsia="en-US"/>
    </w:rPr>
  </w:style>
  <w:style w:type="paragraph" w:customStyle="1" w:styleId="TEKST-BUTEL">
    <w:name w:val="TEKST-BUTEL"/>
    <w:basedOn w:val="Heading2"/>
    <w:autoRedefine/>
    <w:rsid w:val="0061084B"/>
    <w:pPr>
      <w:keepNext w:val="0"/>
      <w:keepLines w:val="0"/>
      <w:spacing w:line="240" w:lineRule="auto"/>
      <w:ind w:left="0" w:firstLine="720"/>
      <w:outlineLvl w:val="9"/>
    </w:pPr>
    <w:rPr>
      <w:rFonts w:cs="Arial"/>
      <w:noProof/>
      <w:spacing w:val="0"/>
      <w:kern w:val="0"/>
      <w:sz w:val="24"/>
      <w:lang w:val="mk-MK"/>
    </w:rPr>
  </w:style>
  <w:style w:type="character" w:customStyle="1" w:styleId="st">
    <w:name w:val="st"/>
    <w:basedOn w:val="DefaultParagraphFont"/>
    <w:rsid w:val="0061084B"/>
  </w:style>
  <w:style w:type="character" w:styleId="Emphasis">
    <w:name w:val="Emphasis"/>
    <w:qFormat/>
    <w:rsid w:val="0061084B"/>
    <w:rPr>
      <w:i/>
      <w:iCs/>
    </w:rPr>
  </w:style>
  <w:style w:type="character" w:styleId="Strong">
    <w:name w:val="Strong"/>
    <w:uiPriority w:val="22"/>
    <w:qFormat/>
    <w:rsid w:val="0061084B"/>
    <w:rPr>
      <w:b/>
      <w:bCs/>
    </w:rPr>
  </w:style>
  <w:style w:type="paragraph" w:styleId="FootnoteText">
    <w:name w:val="footnote text"/>
    <w:basedOn w:val="Normal"/>
    <w:link w:val="Foot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84B"/>
    <w:pPr>
      <w:spacing w:before="200" w:after="1000"/>
    </w:pPr>
    <w:rPr>
      <w:rFonts w:ascii="Tahoma" w:hAnsi="Tahoma"/>
      <w:caps/>
      <w:color w:val="595959"/>
      <w:spacing w:val="1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084B"/>
    <w:rPr>
      <w:rFonts w:ascii="Tahoma" w:eastAsia="Times New Roman" w:hAnsi="Tahoma" w:cs="Times New Roman"/>
      <w:caps/>
      <w:color w:val="595959"/>
      <w:spacing w:val="10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1084B"/>
    <w:pPr>
      <w:spacing w:before="200" w:after="200" w:line="276" w:lineRule="auto"/>
      <w:ind w:left="357"/>
    </w:pPr>
    <w:rPr>
      <w:rFonts w:ascii="Tahoma" w:hAnsi="Tahoma"/>
      <w:iCs/>
      <w:color w:val="1F497D"/>
      <w:sz w:val="20"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1084B"/>
    <w:rPr>
      <w:rFonts w:ascii="Tahoma" w:eastAsia="Times New Roman" w:hAnsi="Tahoma" w:cs="Times New Roman"/>
      <w:iCs/>
      <w:color w:val="1F497D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84B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Tahoma" w:hAnsi="Tahoma"/>
      <w:i/>
      <w:iCs/>
      <w:color w:val="4F81BD"/>
      <w:sz w:val="20"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84B"/>
    <w:rPr>
      <w:rFonts w:ascii="Tahoma" w:eastAsia="Times New Roman" w:hAnsi="Tahoma" w:cs="Times New Roman"/>
      <w:i/>
      <w:iCs/>
      <w:color w:val="4F81BD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61084B"/>
    <w:rPr>
      <w:i/>
      <w:iCs/>
      <w:color w:val="243F60"/>
    </w:rPr>
  </w:style>
  <w:style w:type="character" w:styleId="IntenseEmphasis">
    <w:name w:val="Intense Emphasis"/>
    <w:uiPriority w:val="21"/>
    <w:qFormat/>
    <w:rsid w:val="0061084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61084B"/>
    <w:rPr>
      <w:b/>
      <w:bCs/>
      <w:color w:val="4F81BD"/>
    </w:rPr>
  </w:style>
  <w:style w:type="character" w:styleId="IntenseReference">
    <w:name w:val="Intense Reference"/>
    <w:uiPriority w:val="32"/>
    <w:qFormat/>
    <w:rsid w:val="0061084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61084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84B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Tahoma" w:hAnsi="Tahoma"/>
      <w:bCs/>
      <w:caps/>
      <w:color w:val="FFFFFF"/>
      <w:spacing w:val="15"/>
      <w:sz w:val="28"/>
      <w:szCs w:val="22"/>
      <w:lang w:eastAsia="en-US" w:bidi="en-US"/>
    </w:rPr>
  </w:style>
  <w:style w:type="paragraph" w:styleId="Caption">
    <w:name w:val="caption"/>
    <w:basedOn w:val="Normal"/>
    <w:next w:val="Normal"/>
    <w:unhideWhenUsed/>
    <w:qFormat/>
    <w:rsid w:val="0061084B"/>
    <w:pPr>
      <w:spacing w:before="200" w:after="200" w:line="276" w:lineRule="auto"/>
    </w:pPr>
    <w:rPr>
      <w:rFonts w:ascii="Tahoma" w:hAnsi="Tahoma"/>
      <w:b/>
      <w:bCs/>
      <w:color w:val="365F91"/>
      <w:sz w:val="16"/>
      <w:szCs w:val="16"/>
      <w:lang w:eastAsia="en-US" w:bidi="en-US"/>
    </w:rPr>
  </w:style>
  <w:style w:type="character" w:styleId="PlaceholderText">
    <w:name w:val="Placeholder Text"/>
    <w:uiPriority w:val="99"/>
    <w:semiHidden/>
    <w:rsid w:val="0061084B"/>
    <w:rPr>
      <w:color w:val="808080"/>
    </w:rPr>
  </w:style>
  <w:style w:type="paragraph" w:styleId="TOC4">
    <w:name w:val="toc 4"/>
    <w:basedOn w:val="Normal"/>
    <w:next w:val="Normal"/>
    <w:autoRedefine/>
    <w:semiHidden/>
    <w:rsid w:val="0061084B"/>
    <w:pPr>
      <w:tabs>
        <w:tab w:val="left" w:pos="1985"/>
        <w:tab w:val="right" w:leader="dot" w:pos="9072"/>
      </w:tabs>
      <w:ind w:left="480" w:firstLine="851"/>
      <w:jc w:val="both"/>
    </w:pPr>
    <w:rPr>
      <w:rFonts w:ascii="M_Glasnost" w:hAnsi="M_Glasnost"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61084B"/>
    <w:pPr>
      <w:tabs>
        <w:tab w:val="right" w:pos="9072"/>
      </w:tabs>
      <w:ind w:left="960" w:firstLine="567"/>
      <w:jc w:val="both"/>
    </w:pPr>
    <w:rPr>
      <w:rFonts w:ascii="M_Glasnost" w:hAnsi="M_Glasnost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61084B"/>
    <w:pPr>
      <w:tabs>
        <w:tab w:val="right" w:leader="dot" w:pos="7938"/>
      </w:tabs>
      <w:ind w:left="1200" w:firstLine="567"/>
      <w:jc w:val="both"/>
    </w:pPr>
    <w:rPr>
      <w:rFonts w:ascii="M_Glasnost" w:hAnsi="M_Glasnost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61084B"/>
    <w:pPr>
      <w:tabs>
        <w:tab w:val="right" w:leader="dot" w:pos="7938"/>
      </w:tabs>
      <w:ind w:left="1440" w:firstLine="567"/>
      <w:jc w:val="both"/>
    </w:pPr>
    <w:rPr>
      <w:rFonts w:ascii="M_Glasnost" w:hAnsi="M_Glasnost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61084B"/>
    <w:pPr>
      <w:tabs>
        <w:tab w:val="right" w:leader="dot" w:pos="7938"/>
      </w:tabs>
      <w:ind w:left="1680" w:firstLine="567"/>
      <w:jc w:val="both"/>
    </w:pPr>
    <w:rPr>
      <w:rFonts w:ascii="M_Glasnost" w:hAnsi="M_Glasnost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61084B"/>
    <w:pPr>
      <w:tabs>
        <w:tab w:val="right" w:leader="dot" w:pos="7938"/>
      </w:tabs>
      <w:ind w:left="1920" w:firstLine="567"/>
      <w:jc w:val="both"/>
    </w:pPr>
    <w:rPr>
      <w:rFonts w:ascii="M_Glasnost" w:hAnsi="M_Glasnost"/>
      <w:szCs w:val="20"/>
      <w:lang w:eastAsia="en-US"/>
    </w:rPr>
  </w:style>
  <w:style w:type="paragraph" w:customStyle="1" w:styleId="Tocki">
    <w:name w:val="Tocki"/>
    <w:basedOn w:val="Normal"/>
    <w:rsid w:val="0061084B"/>
    <w:pPr>
      <w:numPr>
        <w:numId w:val="3"/>
      </w:numPr>
      <w:ind w:left="1083" w:hanging="363"/>
      <w:jc w:val="both"/>
    </w:pPr>
    <w:rPr>
      <w:rFonts w:ascii="MAC C Times" w:hAnsi="MAC C Times"/>
      <w:szCs w:val="20"/>
      <w:lang w:eastAsia="en-US"/>
    </w:rPr>
  </w:style>
  <w:style w:type="paragraph" w:styleId="BlockText">
    <w:name w:val="Block Text"/>
    <w:basedOn w:val="Normal"/>
    <w:rsid w:val="0061084B"/>
    <w:pPr>
      <w:ind w:left="2127" w:right="49" w:hanging="1407"/>
      <w:jc w:val="both"/>
    </w:pPr>
    <w:rPr>
      <w:rFonts w:ascii="Macedonian Tms" w:hAnsi="Macedonian Tms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1084B"/>
    <w:pPr>
      <w:spacing w:before="100" w:beforeAutospacing="1" w:after="100" w:afterAutospacing="1"/>
    </w:pPr>
    <w:rPr>
      <w:lang w:eastAsia="en-US"/>
    </w:rPr>
  </w:style>
  <w:style w:type="character" w:customStyle="1" w:styleId="articletekst">
    <w:name w:val="articletekst"/>
    <w:rsid w:val="0061084B"/>
    <w:rPr>
      <w:rFonts w:cs="Times New Roman"/>
    </w:rPr>
  </w:style>
  <w:style w:type="character" w:customStyle="1" w:styleId="apple-style-span">
    <w:name w:val="apple-style-span"/>
    <w:basedOn w:val="DefaultParagraphFont"/>
    <w:rsid w:val="0061084B"/>
  </w:style>
  <w:style w:type="character" w:customStyle="1" w:styleId="apple-converted-space">
    <w:name w:val="apple-converted-space"/>
    <w:basedOn w:val="DefaultParagraphFont"/>
    <w:rsid w:val="0061084B"/>
  </w:style>
  <w:style w:type="character" w:styleId="FootnoteReference">
    <w:name w:val="footnote reference"/>
    <w:rsid w:val="0061084B"/>
    <w:rPr>
      <w:vertAlign w:val="superscript"/>
    </w:rPr>
  </w:style>
  <w:style w:type="paragraph" w:customStyle="1" w:styleId="1NASLOV">
    <w:name w:val="1. NASLOV"/>
    <w:basedOn w:val="Normal"/>
    <w:rsid w:val="0061084B"/>
    <w:pPr>
      <w:numPr>
        <w:numId w:val="4"/>
      </w:numPr>
      <w:spacing w:before="240" w:after="240"/>
      <w:jc w:val="both"/>
    </w:pPr>
    <w:rPr>
      <w:rFonts w:ascii="Macedonian Tms" w:hAnsi="Macedonian Tms"/>
      <w:b/>
      <w:caps/>
      <w:szCs w:val="20"/>
      <w:lang w:eastAsia="en-US"/>
    </w:rPr>
  </w:style>
  <w:style w:type="paragraph" w:customStyle="1" w:styleId="1">
    <w:name w:val="ПОДНАСЛОВ 1"/>
    <w:basedOn w:val="1NASLOV"/>
    <w:rsid w:val="0061084B"/>
  </w:style>
  <w:style w:type="paragraph" w:customStyle="1" w:styleId="Clen">
    <w:name w:val="Clen"/>
    <w:basedOn w:val="Normal"/>
    <w:next w:val="Paragraf"/>
    <w:rsid w:val="0061084B"/>
    <w:pPr>
      <w:keepNext/>
      <w:spacing w:before="120" w:after="120"/>
      <w:jc w:val="center"/>
    </w:pPr>
    <w:rPr>
      <w:rFonts w:ascii="MAC C Times" w:hAnsi="MAC C Times"/>
      <w:b/>
      <w:szCs w:val="20"/>
      <w:lang w:eastAsia="en-US"/>
    </w:rPr>
  </w:style>
  <w:style w:type="paragraph" w:styleId="EndnoteText">
    <w:name w:val="endnote text"/>
    <w:basedOn w:val="Normal"/>
    <w:link w:val="End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character" w:styleId="EndnoteReference">
    <w:name w:val="endnote reference"/>
    <w:rsid w:val="0061084B"/>
    <w:rPr>
      <w:vertAlign w:val="superscript"/>
    </w:rPr>
  </w:style>
  <w:style w:type="table" w:customStyle="1" w:styleId="TableGrid1">
    <w:name w:val="Table Grid1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61084B"/>
  </w:style>
  <w:style w:type="table" w:customStyle="1" w:styleId="TableGrid2">
    <w:name w:val="Table Grid2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61084B"/>
    <w:pPr>
      <w:widowControl w:val="0"/>
      <w:autoSpaceDE w:val="0"/>
      <w:autoSpaceDN w:val="0"/>
      <w:adjustRightInd w:val="0"/>
      <w:spacing w:line="264" w:lineRule="exact"/>
      <w:ind w:firstLine="670"/>
      <w:jc w:val="both"/>
    </w:pPr>
    <w:rPr>
      <w:lang w:eastAsia="en-US"/>
    </w:rPr>
  </w:style>
  <w:style w:type="character" w:customStyle="1" w:styleId="FontStyle15">
    <w:name w:val="Font Style15"/>
    <w:uiPriority w:val="99"/>
    <w:rsid w:val="0061084B"/>
    <w:rPr>
      <w:rFonts w:ascii="Times New Roman" w:hAnsi="Times New Roman" w:cs="Times New Roman"/>
      <w:sz w:val="22"/>
      <w:szCs w:val="22"/>
    </w:rPr>
  </w:style>
  <w:style w:type="paragraph" w:customStyle="1" w:styleId="xl63">
    <w:name w:val="xl63"/>
    <w:basedOn w:val="Normal"/>
    <w:rsid w:val="0061084B"/>
    <w:pPr>
      <w:spacing w:before="100" w:beforeAutospacing="1" w:after="100" w:afterAutospacing="1"/>
      <w:jc w:val="right"/>
    </w:pPr>
    <w:rPr>
      <w:lang w:eastAsia="en-US"/>
    </w:rPr>
  </w:style>
  <w:style w:type="paragraph" w:customStyle="1" w:styleId="xl64">
    <w:name w:val="xl64"/>
    <w:basedOn w:val="Normal"/>
    <w:rsid w:val="0061084B"/>
    <w:pP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5">
    <w:name w:val="xl6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66">
    <w:name w:val="xl6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7">
    <w:name w:val="xl67"/>
    <w:basedOn w:val="Normal"/>
    <w:rsid w:val="00610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8">
    <w:name w:val="xl6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9">
    <w:name w:val="xl69"/>
    <w:basedOn w:val="Normal"/>
    <w:rsid w:val="00610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0">
    <w:name w:val="xl70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1">
    <w:name w:val="xl71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2">
    <w:name w:val="xl72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3">
    <w:name w:val="xl73"/>
    <w:basedOn w:val="Normal"/>
    <w:rsid w:val="006108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4">
    <w:name w:val="xl74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5">
    <w:name w:val="xl75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6">
    <w:name w:val="xl76"/>
    <w:basedOn w:val="Normal"/>
    <w:rsid w:val="006108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7">
    <w:name w:val="xl77"/>
    <w:basedOn w:val="Normal"/>
    <w:rsid w:val="00610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78">
    <w:name w:val="xl78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b/>
      <w:bCs/>
      <w:lang w:eastAsia="en-US"/>
    </w:rPr>
  </w:style>
  <w:style w:type="paragraph" w:customStyle="1" w:styleId="xl79">
    <w:name w:val="xl79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80">
    <w:name w:val="xl80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C0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417"/>
    <w:rPr>
      <w:rFonts w:ascii="Courier New" w:eastAsia="Calibri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jk</cp:lastModifiedBy>
  <cp:revision>55</cp:revision>
  <cp:lastPrinted>2020-03-12T12:26:00Z</cp:lastPrinted>
  <dcterms:created xsi:type="dcterms:W3CDTF">2015-03-17T10:53:00Z</dcterms:created>
  <dcterms:modified xsi:type="dcterms:W3CDTF">2020-03-12T12:26:00Z</dcterms:modified>
</cp:coreProperties>
</file>